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CB0" w:rsidRDefault="0051565B" w:rsidP="00AC3CB0">
      <w:pPr>
        <w:pStyle w:val="1"/>
        <w:ind w:left="961" w:right="271"/>
        <w:jc w:val="center"/>
        <w:rPr>
          <w:b w:val="0"/>
          <w:sz w:val="28"/>
          <w:szCs w:val="28"/>
          <w:highlight w:val="yellow"/>
        </w:rPr>
      </w:pPr>
      <w:r>
        <w:rPr>
          <w:b w:val="0"/>
          <w:sz w:val="28"/>
          <w:szCs w:val="28"/>
        </w:rPr>
        <w:t>ДОГОВОР № __/04</w:t>
      </w:r>
      <w:r w:rsidR="00AC3CB0">
        <w:rPr>
          <w:b w:val="0"/>
          <w:sz w:val="28"/>
          <w:szCs w:val="28"/>
        </w:rPr>
        <w:t>/19</w:t>
      </w:r>
    </w:p>
    <w:p w:rsidR="00AC3CB0" w:rsidRDefault="00AC3CB0" w:rsidP="00AC3CB0">
      <w:pPr>
        <w:rPr>
          <w:highlight w:val="yellow"/>
        </w:rPr>
      </w:pPr>
    </w:p>
    <w:p w:rsidR="00AC3CB0" w:rsidRDefault="0051565B" w:rsidP="00AC3CB0">
      <w:pPr>
        <w:shd w:val="clear" w:color="auto" w:fill="FFFFFF"/>
        <w:spacing w:line="240" w:lineRule="exact"/>
        <w:jc w:val="both"/>
        <w:rPr>
          <w:color w:val="000000"/>
          <w:spacing w:val="-5"/>
          <w:sz w:val="24"/>
          <w:szCs w:val="24"/>
        </w:rPr>
      </w:pPr>
      <w:r>
        <w:rPr>
          <w:color w:val="000000"/>
          <w:spacing w:val="-5"/>
          <w:sz w:val="24"/>
          <w:szCs w:val="24"/>
        </w:rPr>
        <w:t xml:space="preserve">  г. Подольск</w:t>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Pr>
          <w:color w:val="000000"/>
          <w:spacing w:val="-5"/>
          <w:sz w:val="24"/>
          <w:szCs w:val="24"/>
        </w:rPr>
        <w:tab/>
      </w:r>
      <w:r w:rsidR="00AC3CB0">
        <w:rPr>
          <w:color w:val="000000"/>
          <w:spacing w:val="-5"/>
          <w:sz w:val="24"/>
          <w:szCs w:val="24"/>
        </w:rPr>
        <w:t>«</w:t>
      </w:r>
      <w:r>
        <w:rPr>
          <w:color w:val="000000"/>
          <w:spacing w:val="-5"/>
          <w:sz w:val="24"/>
          <w:szCs w:val="24"/>
        </w:rPr>
        <w:t>» апреля</w:t>
      </w:r>
      <w:r w:rsidR="00AC3CB0">
        <w:rPr>
          <w:color w:val="000000"/>
          <w:spacing w:val="-5"/>
          <w:sz w:val="24"/>
          <w:szCs w:val="24"/>
        </w:rPr>
        <w:t xml:space="preserve"> 2019 года.</w:t>
      </w:r>
    </w:p>
    <w:p w:rsidR="00AC3CB0" w:rsidRDefault="00AC3CB0" w:rsidP="00AC3CB0">
      <w:pPr>
        <w:shd w:val="clear" w:color="auto" w:fill="FFFFFF"/>
        <w:spacing w:line="240" w:lineRule="exact"/>
        <w:jc w:val="both"/>
        <w:rPr>
          <w:b/>
          <w:color w:val="000000"/>
          <w:spacing w:val="-5"/>
          <w:sz w:val="24"/>
          <w:szCs w:val="24"/>
        </w:rPr>
      </w:pPr>
    </w:p>
    <w:p w:rsidR="00AC3CB0" w:rsidRDefault="00AC3CB0" w:rsidP="00AC3CB0">
      <w:pPr>
        <w:jc w:val="both"/>
        <w:rPr>
          <w:b/>
          <w:sz w:val="22"/>
          <w:szCs w:val="22"/>
        </w:rPr>
      </w:pPr>
      <w:r>
        <w:rPr>
          <w:b/>
          <w:sz w:val="24"/>
          <w:szCs w:val="24"/>
        </w:rPr>
        <w:t xml:space="preserve">  </w:t>
      </w:r>
      <w:r>
        <w:rPr>
          <w:b/>
          <w:sz w:val="22"/>
          <w:szCs w:val="22"/>
        </w:rPr>
        <w:t>ООО «ЭКВУС»</w:t>
      </w:r>
      <w:r>
        <w:rPr>
          <w:color w:val="000000"/>
          <w:spacing w:val="1"/>
          <w:sz w:val="22"/>
          <w:szCs w:val="22"/>
        </w:rPr>
        <w:t xml:space="preserve"> именуемое    в   дальнейшем    </w:t>
      </w:r>
      <w:r>
        <w:rPr>
          <w:b/>
          <w:color w:val="000000"/>
          <w:spacing w:val="1"/>
          <w:sz w:val="22"/>
          <w:szCs w:val="22"/>
        </w:rPr>
        <w:t>Поставщик</w:t>
      </w:r>
      <w:r>
        <w:rPr>
          <w:color w:val="000000"/>
          <w:spacing w:val="1"/>
          <w:sz w:val="22"/>
          <w:szCs w:val="22"/>
        </w:rPr>
        <w:t xml:space="preserve">, в лице   </w:t>
      </w:r>
      <w:r>
        <w:rPr>
          <w:color w:val="000000"/>
          <w:spacing w:val="3"/>
          <w:sz w:val="22"/>
          <w:szCs w:val="22"/>
        </w:rPr>
        <w:t xml:space="preserve">директора Молоковича А.В., действующего на основании Устава, с одной стороны, и </w:t>
      </w:r>
      <w:r>
        <w:rPr>
          <w:b/>
          <w:color w:val="000000"/>
          <w:spacing w:val="-4"/>
          <w:sz w:val="22"/>
          <w:szCs w:val="22"/>
        </w:rPr>
        <w:t xml:space="preserve">ТСЖ «ЕРИНСКИЕ ВЫСОТЫ»  </w:t>
      </w:r>
      <w:r>
        <w:rPr>
          <w:color w:val="000000"/>
          <w:spacing w:val="-4"/>
          <w:sz w:val="22"/>
          <w:szCs w:val="22"/>
        </w:rPr>
        <w:t>именуемый</w:t>
      </w:r>
      <w:r>
        <w:rPr>
          <w:color w:val="000000"/>
          <w:spacing w:val="1"/>
          <w:sz w:val="22"/>
          <w:szCs w:val="22"/>
        </w:rPr>
        <w:t xml:space="preserve">    в   дальнейшем </w:t>
      </w:r>
      <w:r>
        <w:rPr>
          <w:b/>
          <w:color w:val="000000"/>
          <w:spacing w:val="1"/>
          <w:sz w:val="22"/>
          <w:szCs w:val="22"/>
        </w:rPr>
        <w:t>Покупатель,</w:t>
      </w:r>
      <w:r>
        <w:rPr>
          <w:color w:val="000000"/>
          <w:spacing w:val="1"/>
          <w:sz w:val="22"/>
          <w:szCs w:val="22"/>
        </w:rPr>
        <w:t xml:space="preserve"> в</w:t>
      </w:r>
      <w:r>
        <w:rPr>
          <w:color w:val="000000"/>
          <w:spacing w:val="-4"/>
          <w:sz w:val="22"/>
          <w:szCs w:val="22"/>
        </w:rPr>
        <w:t xml:space="preserve"> лице  Руководителя  ТСЖ Онищенко А. В. </w:t>
      </w:r>
      <w:r>
        <w:rPr>
          <w:color w:val="000000"/>
          <w:spacing w:val="3"/>
          <w:sz w:val="22"/>
          <w:szCs w:val="22"/>
        </w:rPr>
        <w:t xml:space="preserve"> Д</w:t>
      </w:r>
      <w:r w:rsidR="0051565B">
        <w:rPr>
          <w:color w:val="000000"/>
          <w:spacing w:val="3"/>
          <w:sz w:val="22"/>
          <w:szCs w:val="22"/>
        </w:rPr>
        <w:t>ействующей  на основании устава</w:t>
      </w:r>
      <w:r>
        <w:rPr>
          <w:color w:val="000000"/>
          <w:spacing w:val="3"/>
          <w:sz w:val="22"/>
          <w:szCs w:val="22"/>
        </w:rPr>
        <w:t>,</w:t>
      </w:r>
      <w:r>
        <w:rPr>
          <w:b/>
          <w:sz w:val="22"/>
          <w:szCs w:val="22"/>
        </w:rPr>
        <w:t xml:space="preserve"> </w:t>
      </w:r>
      <w:r>
        <w:rPr>
          <w:color w:val="000000"/>
          <w:spacing w:val="-4"/>
          <w:sz w:val="22"/>
          <w:szCs w:val="22"/>
        </w:rPr>
        <w:t xml:space="preserve">с другой стороны, заключили настоящий Договор о нижеследующем:   </w:t>
      </w:r>
    </w:p>
    <w:p w:rsidR="00AC3CB0" w:rsidRDefault="00AC3CB0" w:rsidP="00AC3CB0">
      <w:pPr>
        <w:widowControl w:val="0"/>
        <w:numPr>
          <w:ilvl w:val="0"/>
          <w:numId w:val="1"/>
        </w:numPr>
        <w:shd w:val="clear" w:color="auto" w:fill="FFFFFF"/>
        <w:autoSpaceDE w:val="0"/>
        <w:autoSpaceDN w:val="0"/>
        <w:adjustRightInd w:val="0"/>
        <w:spacing w:before="226" w:line="240" w:lineRule="exact"/>
        <w:jc w:val="center"/>
        <w:rPr>
          <w:b/>
          <w:bCs/>
          <w:color w:val="000000"/>
          <w:spacing w:val="-1"/>
          <w:sz w:val="24"/>
          <w:szCs w:val="24"/>
        </w:rPr>
      </w:pPr>
      <w:r>
        <w:rPr>
          <w:b/>
          <w:bCs/>
          <w:color w:val="000000"/>
          <w:spacing w:val="-1"/>
          <w:sz w:val="24"/>
          <w:szCs w:val="24"/>
        </w:rPr>
        <w:t>ПРЕДМЕТ ДОГОВОРА</w:t>
      </w:r>
    </w:p>
    <w:p w:rsidR="0051565B" w:rsidRDefault="0051565B" w:rsidP="0051565B">
      <w:pPr>
        <w:widowControl w:val="0"/>
        <w:shd w:val="clear" w:color="auto" w:fill="FFFFFF"/>
        <w:autoSpaceDE w:val="0"/>
        <w:autoSpaceDN w:val="0"/>
        <w:adjustRightInd w:val="0"/>
        <w:spacing w:before="226" w:line="240" w:lineRule="exact"/>
        <w:ind w:left="389"/>
        <w:rPr>
          <w:b/>
          <w:bCs/>
          <w:color w:val="000000"/>
          <w:spacing w:val="-1"/>
          <w:sz w:val="24"/>
          <w:szCs w:val="24"/>
        </w:rPr>
      </w:pPr>
    </w:p>
    <w:p w:rsidR="00AC3CB0" w:rsidRDefault="00AC3CB0" w:rsidP="00AC3CB0">
      <w:pPr>
        <w:shd w:val="clear" w:color="auto" w:fill="FFFFFF"/>
        <w:spacing w:line="240" w:lineRule="exact"/>
        <w:ind w:right="48" w:firstLine="389"/>
        <w:jc w:val="both"/>
        <w:rPr>
          <w:color w:val="000000"/>
          <w:spacing w:val="-1"/>
          <w:sz w:val="22"/>
          <w:szCs w:val="22"/>
        </w:rPr>
      </w:pPr>
      <w:r>
        <w:rPr>
          <w:color w:val="000000"/>
          <w:spacing w:val="-5"/>
          <w:sz w:val="22"/>
          <w:szCs w:val="22"/>
        </w:rPr>
        <w:t xml:space="preserve">            1.1</w:t>
      </w:r>
      <w:r>
        <w:rPr>
          <w:b/>
          <w:color w:val="000000"/>
          <w:spacing w:val="-5"/>
          <w:sz w:val="22"/>
          <w:szCs w:val="22"/>
        </w:rPr>
        <w:t>. Поставщик</w:t>
      </w:r>
      <w:r>
        <w:rPr>
          <w:color w:val="000000"/>
          <w:spacing w:val="-5"/>
          <w:sz w:val="22"/>
          <w:szCs w:val="22"/>
        </w:rPr>
        <w:t xml:space="preserve"> обязуется в рамках настоящего договора изготовить и установить металлические двери, согласно спецификации</w:t>
      </w:r>
      <w:r w:rsidR="0051565B">
        <w:rPr>
          <w:color w:val="000000"/>
          <w:spacing w:val="-5"/>
          <w:sz w:val="22"/>
          <w:szCs w:val="22"/>
        </w:rPr>
        <w:t xml:space="preserve"> (приложение №1)являющейся неотъемлемой частью данного Договора, а  </w:t>
      </w:r>
      <w:r>
        <w:rPr>
          <w:rFonts w:ascii="Calibri" w:hAnsi="Calibri" w:cs="Calibri"/>
          <w:color w:val="000000" w:themeColor="text1"/>
          <w:sz w:val="22"/>
          <w:szCs w:val="22"/>
          <w:shd w:val="clear" w:color="auto" w:fill="FFFFFF"/>
        </w:rPr>
        <w:t xml:space="preserve"> п</w:t>
      </w:r>
      <w:r>
        <w:rPr>
          <w:color w:val="000000"/>
          <w:spacing w:val="-5"/>
          <w:sz w:val="22"/>
          <w:szCs w:val="22"/>
        </w:rPr>
        <w:t xml:space="preserve">окупатель </w:t>
      </w:r>
      <w:r>
        <w:rPr>
          <w:color w:val="000000"/>
          <w:spacing w:val="-4"/>
          <w:sz w:val="22"/>
          <w:szCs w:val="22"/>
        </w:rPr>
        <w:t xml:space="preserve">принять и оплатить  продукцию, именуемую в дальнейшем "Товар", согласно </w:t>
      </w:r>
      <w:r w:rsidR="0051565B">
        <w:rPr>
          <w:color w:val="000000"/>
          <w:spacing w:val="-1"/>
          <w:sz w:val="22"/>
          <w:szCs w:val="22"/>
        </w:rPr>
        <w:t>спецификации</w:t>
      </w:r>
      <w:r>
        <w:rPr>
          <w:color w:val="000000"/>
          <w:spacing w:val="-1"/>
          <w:sz w:val="22"/>
          <w:szCs w:val="22"/>
        </w:rPr>
        <w:t xml:space="preserve"> (Приложение №1), являющейся  неотъемлемой частью Договора. </w:t>
      </w:r>
    </w:p>
    <w:p w:rsidR="00AC3CB0" w:rsidRDefault="00AC3CB0" w:rsidP="00AC3CB0">
      <w:pPr>
        <w:shd w:val="clear" w:color="auto" w:fill="FFFFFF"/>
        <w:spacing w:before="240" w:line="240" w:lineRule="exact"/>
        <w:ind w:right="5"/>
        <w:jc w:val="center"/>
        <w:rPr>
          <w:b/>
          <w:bCs/>
          <w:color w:val="000000"/>
          <w:spacing w:val="2"/>
          <w:sz w:val="24"/>
          <w:szCs w:val="24"/>
        </w:rPr>
      </w:pPr>
      <w:r>
        <w:rPr>
          <w:b/>
          <w:bCs/>
          <w:color w:val="000000"/>
          <w:spacing w:val="2"/>
          <w:sz w:val="24"/>
          <w:szCs w:val="24"/>
        </w:rPr>
        <w:t>2. ЦЕНЫ ТОВАРА, СТОИМОСТЬ УСЛУГ</w:t>
      </w:r>
    </w:p>
    <w:p w:rsidR="00AC3CB0" w:rsidRDefault="00AC3CB0" w:rsidP="00AC3CB0">
      <w:pPr>
        <w:shd w:val="clear" w:color="auto" w:fill="FFFFFF"/>
        <w:tabs>
          <w:tab w:val="left" w:pos="1162"/>
        </w:tabs>
        <w:spacing w:line="240" w:lineRule="exact"/>
        <w:jc w:val="both"/>
        <w:rPr>
          <w:sz w:val="22"/>
          <w:szCs w:val="22"/>
        </w:rPr>
      </w:pPr>
      <w:r>
        <w:rPr>
          <w:sz w:val="22"/>
          <w:szCs w:val="22"/>
        </w:rPr>
        <w:tab/>
      </w:r>
      <w:r>
        <w:rPr>
          <w:color w:val="000000"/>
          <w:spacing w:val="-6"/>
          <w:sz w:val="22"/>
          <w:szCs w:val="22"/>
        </w:rPr>
        <w:t>2.1.</w:t>
      </w:r>
      <w:r>
        <w:rPr>
          <w:color w:val="000000"/>
          <w:sz w:val="22"/>
          <w:szCs w:val="22"/>
        </w:rPr>
        <w:t xml:space="preserve"> </w:t>
      </w:r>
      <w:r>
        <w:rPr>
          <w:color w:val="000000"/>
          <w:spacing w:val="-3"/>
          <w:sz w:val="22"/>
          <w:szCs w:val="22"/>
        </w:rPr>
        <w:t xml:space="preserve">В Калькуляции, согласовываемой Сторонами, указываются цены и общая стоимость </w:t>
      </w:r>
      <w:r>
        <w:rPr>
          <w:color w:val="000000"/>
          <w:spacing w:val="-5"/>
          <w:sz w:val="22"/>
          <w:szCs w:val="22"/>
        </w:rPr>
        <w:t>Товара с учетом НДС.</w:t>
      </w:r>
    </w:p>
    <w:p w:rsidR="00AC3CB0" w:rsidRDefault="00AC3CB0" w:rsidP="00AC3CB0">
      <w:pPr>
        <w:shd w:val="clear" w:color="auto" w:fill="FFFFFF"/>
        <w:spacing w:line="240" w:lineRule="exact"/>
        <w:ind w:left="38" w:right="62" w:firstLine="725"/>
        <w:jc w:val="both"/>
        <w:rPr>
          <w:color w:val="000000"/>
          <w:spacing w:val="-7"/>
          <w:sz w:val="22"/>
          <w:szCs w:val="22"/>
        </w:rPr>
      </w:pPr>
      <w:r>
        <w:rPr>
          <w:color w:val="000000"/>
          <w:spacing w:val="-5"/>
          <w:sz w:val="22"/>
          <w:szCs w:val="22"/>
        </w:rPr>
        <w:t xml:space="preserve">Сумма договора составляет </w:t>
      </w:r>
      <w:r w:rsidR="0038436B">
        <w:rPr>
          <w:b/>
          <w:color w:val="000000"/>
          <w:spacing w:val="-5"/>
          <w:sz w:val="22"/>
          <w:szCs w:val="22"/>
        </w:rPr>
        <w:t>1</w:t>
      </w:r>
      <w:r w:rsidR="004B0BEE">
        <w:rPr>
          <w:b/>
          <w:color w:val="000000"/>
          <w:spacing w:val="-5"/>
          <w:sz w:val="22"/>
          <w:szCs w:val="22"/>
        </w:rPr>
        <w:t> </w:t>
      </w:r>
      <w:r w:rsidR="0038436B">
        <w:rPr>
          <w:b/>
          <w:color w:val="000000"/>
          <w:spacing w:val="-5"/>
          <w:sz w:val="22"/>
          <w:szCs w:val="22"/>
        </w:rPr>
        <w:t>056</w:t>
      </w:r>
      <w:r w:rsidR="004B0BEE">
        <w:rPr>
          <w:b/>
          <w:color w:val="000000"/>
          <w:spacing w:val="-5"/>
          <w:sz w:val="22"/>
          <w:szCs w:val="22"/>
        </w:rPr>
        <w:t xml:space="preserve"> </w:t>
      </w:r>
      <w:r w:rsidR="0038436B">
        <w:rPr>
          <w:b/>
          <w:color w:val="000000"/>
          <w:spacing w:val="-5"/>
          <w:sz w:val="22"/>
          <w:szCs w:val="22"/>
        </w:rPr>
        <w:t>000</w:t>
      </w:r>
      <w:r>
        <w:rPr>
          <w:b/>
          <w:color w:val="000000"/>
          <w:spacing w:val="-5"/>
          <w:sz w:val="22"/>
          <w:szCs w:val="22"/>
        </w:rPr>
        <w:t xml:space="preserve"> </w:t>
      </w:r>
      <w:r w:rsidR="0038436B">
        <w:rPr>
          <w:sz w:val="22"/>
          <w:szCs w:val="22"/>
        </w:rPr>
        <w:t>(один миллион пятьдесят шесть тысяч) рублей, в т.ч. НДС 20% в сумме 176000</w:t>
      </w:r>
      <w:r>
        <w:rPr>
          <w:b/>
          <w:sz w:val="22"/>
          <w:szCs w:val="22"/>
        </w:rPr>
        <w:t xml:space="preserve"> </w:t>
      </w:r>
      <w:r w:rsidRPr="004B0BEE">
        <w:rPr>
          <w:sz w:val="22"/>
          <w:szCs w:val="22"/>
        </w:rPr>
        <w:t xml:space="preserve">рублей  </w:t>
      </w:r>
      <w:r w:rsidR="0038436B" w:rsidRPr="004B0BEE">
        <w:rPr>
          <w:sz w:val="22"/>
          <w:szCs w:val="22"/>
        </w:rPr>
        <w:t>00</w:t>
      </w:r>
      <w:r>
        <w:rPr>
          <w:b/>
          <w:sz w:val="22"/>
          <w:szCs w:val="22"/>
        </w:rPr>
        <w:t xml:space="preserve"> </w:t>
      </w:r>
      <w:r>
        <w:rPr>
          <w:sz w:val="22"/>
          <w:szCs w:val="22"/>
        </w:rPr>
        <w:t>копеек.</w:t>
      </w:r>
    </w:p>
    <w:p w:rsidR="00AC3CB0" w:rsidRDefault="00AC3CB0" w:rsidP="00AC3CB0">
      <w:pPr>
        <w:shd w:val="clear" w:color="auto" w:fill="FFFFFF"/>
        <w:spacing w:line="240" w:lineRule="exact"/>
        <w:ind w:left="38" w:right="62" w:firstLine="725"/>
        <w:jc w:val="both"/>
        <w:rPr>
          <w:color w:val="000000"/>
          <w:spacing w:val="-7"/>
          <w:sz w:val="22"/>
          <w:szCs w:val="22"/>
        </w:rPr>
      </w:pPr>
      <w:r>
        <w:rPr>
          <w:color w:val="000000"/>
          <w:spacing w:val="-7"/>
          <w:sz w:val="22"/>
          <w:szCs w:val="22"/>
        </w:rPr>
        <w:t xml:space="preserve">     2.2. Стоимость Товара по Договору является твердой и не может меняться в ходе его исполнения. </w:t>
      </w:r>
    </w:p>
    <w:p w:rsidR="00AC3CB0" w:rsidRDefault="00AC3CB0" w:rsidP="00AC3CB0">
      <w:pPr>
        <w:shd w:val="clear" w:color="auto" w:fill="FFFFFF"/>
        <w:spacing w:before="259" w:line="240" w:lineRule="exact"/>
        <w:ind w:right="53"/>
        <w:jc w:val="center"/>
        <w:rPr>
          <w:b/>
          <w:bCs/>
          <w:color w:val="000000"/>
          <w:sz w:val="24"/>
          <w:szCs w:val="24"/>
        </w:rPr>
      </w:pPr>
      <w:r>
        <w:rPr>
          <w:b/>
          <w:bCs/>
          <w:color w:val="000000"/>
          <w:sz w:val="24"/>
          <w:szCs w:val="24"/>
        </w:rPr>
        <w:t>3. ПОРЯДОК РАСЧЕТОВ</w:t>
      </w:r>
    </w:p>
    <w:p w:rsidR="00AC3CB0" w:rsidRDefault="00AC3CB0" w:rsidP="004B0BEE">
      <w:pPr>
        <w:shd w:val="clear" w:color="auto" w:fill="FFFFFF"/>
        <w:tabs>
          <w:tab w:val="left" w:pos="1157"/>
        </w:tabs>
        <w:spacing w:line="240" w:lineRule="exact"/>
        <w:rPr>
          <w:sz w:val="22"/>
          <w:szCs w:val="22"/>
        </w:rPr>
      </w:pPr>
      <w:r>
        <w:rPr>
          <w:color w:val="000000"/>
          <w:spacing w:val="-9"/>
          <w:sz w:val="22"/>
          <w:szCs w:val="22"/>
        </w:rPr>
        <w:t>3.1.</w:t>
      </w:r>
      <w:r>
        <w:rPr>
          <w:color w:val="000000"/>
          <w:sz w:val="22"/>
          <w:szCs w:val="22"/>
        </w:rPr>
        <w:t xml:space="preserve"> </w:t>
      </w:r>
      <w:r>
        <w:rPr>
          <w:color w:val="000000"/>
          <w:spacing w:val="-5"/>
          <w:sz w:val="22"/>
          <w:szCs w:val="22"/>
        </w:rPr>
        <w:t xml:space="preserve">Поставка, установка и передача Товара Покупателю осуществляется в срок не более </w:t>
      </w:r>
      <w:r w:rsidR="0038436B" w:rsidRPr="0038436B">
        <w:rPr>
          <w:spacing w:val="-5"/>
          <w:sz w:val="22"/>
          <w:szCs w:val="22"/>
        </w:rPr>
        <w:t>15</w:t>
      </w:r>
      <w:r w:rsidRPr="0038436B">
        <w:rPr>
          <w:spacing w:val="-5"/>
          <w:sz w:val="22"/>
          <w:szCs w:val="22"/>
        </w:rPr>
        <w:t xml:space="preserve"> </w:t>
      </w:r>
      <w:r>
        <w:rPr>
          <w:color w:val="000000"/>
          <w:spacing w:val="-5"/>
          <w:sz w:val="22"/>
          <w:szCs w:val="22"/>
        </w:rPr>
        <w:t xml:space="preserve">рабочих дней </w:t>
      </w:r>
      <w:r>
        <w:rPr>
          <w:color w:val="000000"/>
          <w:spacing w:val="2"/>
          <w:sz w:val="22"/>
          <w:szCs w:val="22"/>
        </w:rPr>
        <w:t>со дня подписания Договора.</w:t>
      </w:r>
    </w:p>
    <w:p w:rsidR="00AC3CB0" w:rsidRDefault="00AC3CB0" w:rsidP="004B0BEE">
      <w:pPr>
        <w:shd w:val="clear" w:color="auto" w:fill="FFFFFF"/>
        <w:tabs>
          <w:tab w:val="left" w:pos="1219"/>
        </w:tabs>
        <w:spacing w:before="5" w:line="240" w:lineRule="exact"/>
        <w:ind w:left="29" w:firstLine="725"/>
        <w:rPr>
          <w:sz w:val="22"/>
          <w:szCs w:val="22"/>
        </w:rPr>
      </w:pPr>
      <w:r>
        <w:rPr>
          <w:color w:val="000000"/>
          <w:spacing w:val="-11"/>
          <w:sz w:val="22"/>
          <w:szCs w:val="22"/>
        </w:rPr>
        <w:t>3.2.</w:t>
      </w:r>
      <w:r>
        <w:rPr>
          <w:color w:val="000000"/>
          <w:sz w:val="22"/>
          <w:szCs w:val="22"/>
        </w:rPr>
        <w:t xml:space="preserve"> </w:t>
      </w:r>
      <w:r>
        <w:rPr>
          <w:sz w:val="22"/>
          <w:szCs w:val="22"/>
        </w:rPr>
        <w:t>Договор вступает в силу со дня подписания данного договора.</w:t>
      </w:r>
    </w:p>
    <w:p w:rsidR="00AC3CB0" w:rsidRDefault="00AC3CB0" w:rsidP="004B0BEE">
      <w:pPr>
        <w:shd w:val="clear" w:color="auto" w:fill="FFFFFF"/>
        <w:tabs>
          <w:tab w:val="left" w:pos="1219"/>
        </w:tabs>
        <w:spacing w:before="5" w:line="240" w:lineRule="exact"/>
        <w:ind w:left="29" w:firstLine="725"/>
        <w:rPr>
          <w:sz w:val="22"/>
          <w:szCs w:val="22"/>
        </w:rPr>
      </w:pPr>
      <w:r>
        <w:rPr>
          <w:sz w:val="22"/>
          <w:szCs w:val="22"/>
        </w:rPr>
        <w:t>3.3</w:t>
      </w:r>
      <w:r w:rsidR="00035F38">
        <w:rPr>
          <w:sz w:val="22"/>
          <w:szCs w:val="22"/>
        </w:rPr>
        <w:t xml:space="preserve">. </w:t>
      </w:r>
      <w:bookmarkStart w:id="0" w:name="_GoBack"/>
      <w:bookmarkEnd w:id="0"/>
      <w:r>
        <w:rPr>
          <w:sz w:val="22"/>
          <w:szCs w:val="22"/>
        </w:rPr>
        <w:t>Оплата  в размере 100% (ста п</w:t>
      </w:r>
      <w:r w:rsidR="0038436B">
        <w:rPr>
          <w:sz w:val="22"/>
          <w:szCs w:val="22"/>
        </w:rPr>
        <w:t>роцентов) производится в течени</w:t>
      </w:r>
      <w:proofErr w:type="gramStart"/>
      <w:r w:rsidR="0038436B">
        <w:rPr>
          <w:sz w:val="22"/>
          <w:szCs w:val="22"/>
        </w:rPr>
        <w:t>и</w:t>
      </w:r>
      <w:proofErr w:type="gramEnd"/>
      <w:r w:rsidR="0038436B">
        <w:rPr>
          <w:sz w:val="22"/>
          <w:szCs w:val="22"/>
        </w:rPr>
        <w:t xml:space="preserve"> 5 (пяти)</w:t>
      </w:r>
      <w:r>
        <w:rPr>
          <w:sz w:val="22"/>
          <w:szCs w:val="22"/>
        </w:rPr>
        <w:t xml:space="preserve"> банковских дней с момента окончания работ и подписания Сторонами акта приема передачи.</w:t>
      </w:r>
    </w:p>
    <w:p w:rsidR="00AC3CB0" w:rsidRDefault="00AC3CB0" w:rsidP="00AC3CB0">
      <w:pPr>
        <w:shd w:val="clear" w:color="auto" w:fill="FFFFFF"/>
        <w:tabs>
          <w:tab w:val="left" w:pos="1219"/>
        </w:tabs>
        <w:spacing w:before="5" w:line="240" w:lineRule="exact"/>
        <w:ind w:left="29" w:firstLine="725"/>
        <w:jc w:val="both"/>
        <w:rPr>
          <w:sz w:val="22"/>
          <w:szCs w:val="22"/>
        </w:rPr>
      </w:pPr>
    </w:p>
    <w:p w:rsidR="00AC3CB0" w:rsidRDefault="00AC3CB0" w:rsidP="00AC3CB0">
      <w:pPr>
        <w:shd w:val="clear" w:color="auto" w:fill="FFFFFF"/>
        <w:spacing w:line="240" w:lineRule="exact"/>
        <w:jc w:val="center"/>
        <w:rPr>
          <w:b/>
          <w:bCs/>
          <w:color w:val="000000"/>
          <w:spacing w:val="-1"/>
          <w:sz w:val="24"/>
          <w:szCs w:val="24"/>
        </w:rPr>
      </w:pPr>
      <w:r>
        <w:rPr>
          <w:b/>
          <w:bCs/>
          <w:color w:val="000000"/>
          <w:spacing w:val="-1"/>
          <w:sz w:val="24"/>
          <w:szCs w:val="24"/>
        </w:rPr>
        <w:t>4. ПОРЯДОК ВЫПОЛНЕНИЯ И СДАЧИ-ПРИЕМКИ РАБОТ</w:t>
      </w:r>
    </w:p>
    <w:p w:rsidR="00AC3CB0" w:rsidRDefault="00AC3CB0" w:rsidP="00AC3CB0">
      <w:pPr>
        <w:widowControl w:val="0"/>
        <w:shd w:val="clear" w:color="auto" w:fill="FFFFFF"/>
        <w:tabs>
          <w:tab w:val="left" w:pos="1138"/>
        </w:tabs>
        <w:autoSpaceDE w:val="0"/>
        <w:autoSpaceDN w:val="0"/>
        <w:adjustRightInd w:val="0"/>
        <w:spacing w:before="24" w:line="240" w:lineRule="exact"/>
        <w:ind w:left="360"/>
        <w:rPr>
          <w:color w:val="000000"/>
          <w:spacing w:val="-8"/>
          <w:sz w:val="22"/>
          <w:szCs w:val="22"/>
        </w:rPr>
      </w:pPr>
      <w:r>
        <w:rPr>
          <w:color w:val="000000"/>
          <w:spacing w:val="-8"/>
          <w:sz w:val="22"/>
          <w:szCs w:val="22"/>
        </w:rPr>
        <w:t>4.1 Заказчик обязан в сроки и в порядке, предусмотренные настоящим Договором, с участием Подрядчика осмотреть и принять выполненные работы по акту сдачи-приемки выполненных работ, а при обнаружении отступлений от Договора, ухудшающих результат работы, или иных недостатков в работе немедленно заявить об этом Подрядчику.</w:t>
      </w:r>
    </w:p>
    <w:p w:rsidR="00AC3CB0" w:rsidRDefault="00AC3CB0" w:rsidP="00AC3CB0">
      <w:pPr>
        <w:widowControl w:val="0"/>
        <w:shd w:val="clear" w:color="auto" w:fill="FFFFFF"/>
        <w:tabs>
          <w:tab w:val="left" w:pos="1138"/>
        </w:tabs>
        <w:autoSpaceDE w:val="0"/>
        <w:autoSpaceDN w:val="0"/>
        <w:adjustRightInd w:val="0"/>
        <w:spacing w:before="24" w:line="240" w:lineRule="exact"/>
        <w:ind w:left="360"/>
        <w:rPr>
          <w:color w:val="000000"/>
          <w:spacing w:val="-8"/>
          <w:sz w:val="22"/>
          <w:szCs w:val="22"/>
        </w:rPr>
      </w:pPr>
      <w:r>
        <w:rPr>
          <w:color w:val="000000"/>
          <w:spacing w:val="-8"/>
          <w:sz w:val="22"/>
          <w:szCs w:val="22"/>
        </w:rPr>
        <w:t>4.2 Заказчик, обнаруживший недостатки в работе при ее приемке, вправе ссылаться на них только в случаях, если в акте сдачи-приемки выполненных работ были оговорены эти недостатки, либо возможность последующего предъявления требования об их устранении.</w:t>
      </w:r>
    </w:p>
    <w:p w:rsidR="00AC3CB0" w:rsidRDefault="00AC3CB0" w:rsidP="00AC3CB0">
      <w:pPr>
        <w:widowControl w:val="0"/>
        <w:shd w:val="clear" w:color="auto" w:fill="FFFFFF"/>
        <w:tabs>
          <w:tab w:val="left" w:pos="1138"/>
        </w:tabs>
        <w:autoSpaceDE w:val="0"/>
        <w:autoSpaceDN w:val="0"/>
        <w:adjustRightInd w:val="0"/>
        <w:spacing w:before="24" w:line="240" w:lineRule="exact"/>
        <w:ind w:left="360"/>
        <w:rPr>
          <w:color w:val="000000"/>
          <w:spacing w:val="-8"/>
          <w:sz w:val="22"/>
          <w:szCs w:val="22"/>
        </w:rPr>
      </w:pPr>
      <w:r>
        <w:rPr>
          <w:color w:val="000000"/>
          <w:spacing w:val="-8"/>
          <w:sz w:val="22"/>
          <w:szCs w:val="22"/>
        </w:rPr>
        <w:t>4.3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AC3CB0" w:rsidRDefault="00AC3CB0" w:rsidP="00AC3CB0">
      <w:pPr>
        <w:widowControl w:val="0"/>
        <w:shd w:val="clear" w:color="auto" w:fill="FFFFFF"/>
        <w:tabs>
          <w:tab w:val="left" w:pos="1138"/>
        </w:tabs>
        <w:autoSpaceDE w:val="0"/>
        <w:autoSpaceDN w:val="0"/>
        <w:adjustRightInd w:val="0"/>
        <w:spacing w:before="24" w:line="240" w:lineRule="exact"/>
        <w:ind w:left="360"/>
        <w:rPr>
          <w:color w:val="000000"/>
          <w:spacing w:val="-8"/>
          <w:sz w:val="22"/>
          <w:szCs w:val="22"/>
        </w:rPr>
      </w:pPr>
    </w:p>
    <w:p w:rsidR="00AC3CB0" w:rsidRDefault="00AC3CB0" w:rsidP="00AC3CB0">
      <w:pPr>
        <w:widowControl w:val="0"/>
        <w:shd w:val="clear" w:color="auto" w:fill="FFFFFF"/>
        <w:tabs>
          <w:tab w:val="left" w:pos="1138"/>
        </w:tabs>
        <w:autoSpaceDE w:val="0"/>
        <w:autoSpaceDN w:val="0"/>
        <w:adjustRightInd w:val="0"/>
        <w:spacing w:before="24" w:line="240" w:lineRule="exact"/>
        <w:ind w:left="360"/>
        <w:rPr>
          <w:color w:val="000000"/>
          <w:spacing w:val="-8"/>
          <w:sz w:val="22"/>
          <w:szCs w:val="22"/>
        </w:rPr>
      </w:pPr>
      <w:r>
        <w:rPr>
          <w:color w:val="000000"/>
          <w:spacing w:val="-8"/>
          <w:sz w:val="22"/>
          <w:szCs w:val="22"/>
        </w:rPr>
        <w:t>4.4 Заказчик, обнаруживший после приемки работы отступления от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(пяти) дней после их обнаружения.</w:t>
      </w:r>
    </w:p>
    <w:p w:rsidR="0038436B" w:rsidRDefault="0038436B" w:rsidP="00AC3CB0">
      <w:pPr>
        <w:widowControl w:val="0"/>
        <w:shd w:val="clear" w:color="auto" w:fill="FFFFFF"/>
        <w:tabs>
          <w:tab w:val="left" w:pos="1138"/>
        </w:tabs>
        <w:autoSpaceDE w:val="0"/>
        <w:autoSpaceDN w:val="0"/>
        <w:adjustRightInd w:val="0"/>
        <w:spacing w:before="24" w:line="240" w:lineRule="exact"/>
        <w:ind w:left="360"/>
        <w:rPr>
          <w:color w:val="000000"/>
          <w:spacing w:val="-8"/>
          <w:sz w:val="22"/>
          <w:szCs w:val="22"/>
        </w:rPr>
      </w:pPr>
    </w:p>
    <w:p w:rsidR="00AC3CB0" w:rsidRDefault="00AC3CB0" w:rsidP="00AC3CB0">
      <w:pPr>
        <w:shd w:val="clear" w:color="auto" w:fill="FFFFFF"/>
        <w:spacing w:line="240" w:lineRule="exact"/>
        <w:ind w:right="5"/>
        <w:jc w:val="center"/>
        <w:rPr>
          <w:b/>
          <w:bCs/>
          <w:color w:val="000000"/>
          <w:spacing w:val="-1"/>
          <w:sz w:val="24"/>
          <w:szCs w:val="24"/>
        </w:rPr>
      </w:pPr>
      <w:r>
        <w:rPr>
          <w:b/>
          <w:bCs/>
          <w:color w:val="000000"/>
          <w:spacing w:val="-1"/>
          <w:sz w:val="24"/>
          <w:szCs w:val="24"/>
        </w:rPr>
        <w:t>6. ПРАВО СОБСТВЕННОСТИ</w:t>
      </w:r>
    </w:p>
    <w:p w:rsidR="00AC3CB0" w:rsidRDefault="00AC3CB0" w:rsidP="00AC3CB0">
      <w:pPr>
        <w:shd w:val="clear" w:color="auto" w:fill="FFFFFF"/>
        <w:spacing w:line="240" w:lineRule="exact"/>
        <w:ind w:right="5"/>
        <w:jc w:val="center"/>
        <w:rPr>
          <w:b/>
          <w:bCs/>
          <w:color w:val="000000"/>
          <w:spacing w:val="-1"/>
          <w:sz w:val="24"/>
          <w:szCs w:val="24"/>
        </w:rPr>
      </w:pPr>
      <w:r>
        <w:rPr>
          <w:color w:val="000000"/>
          <w:spacing w:val="-5"/>
          <w:sz w:val="22"/>
          <w:szCs w:val="22"/>
        </w:rPr>
        <w:t xml:space="preserve">  6.1 Право собственности на Товар переходит к Покупателю с момента передачи ему Товара.</w:t>
      </w:r>
    </w:p>
    <w:p w:rsidR="00AC3CB0" w:rsidRDefault="00AC3CB0" w:rsidP="00AC3CB0">
      <w:pPr>
        <w:shd w:val="clear" w:color="auto" w:fill="FFFFFF"/>
        <w:spacing w:before="197" w:line="240" w:lineRule="exact"/>
        <w:ind w:right="5"/>
        <w:jc w:val="center"/>
        <w:rPr>
          <w:b/>
          <w:bCs/>
          <w:color w:val="000000"/>
          <w:spacing w:val="-1"/>
          <w:sz w:val="24"/>
          <w:szCs w:val="24"/>
        </w:rPr>
      </w:pPr>
      <w:r>
        <w:rPr>
          <w:b/>
          <w:bCs/>
          <w:color w:val="000000"/>
          <w:spacing w:val="-1"/>
          <w:sz w:val="24"/>
          <w:szCs w:val="24"/>
        </w:rPr>
        <w:t>7. КАЧЕСТВО И ГАРАНТИИ</w:t>
      </w:r>
    </w:p>
    <w:p w:rsidR="00AC3CB0" w:rsidRDefault="00AC3CB0" w:rsidP="00AC3CB0">
      <w:pPr>
        <w:shd w:val="clear" w:color="auto" w:fill="FFFFFF"/>
        <w:spacing w:line="240" w:lineRule="exact"/>
        <w:ind w:firstLine="720"/>
        <w:jc w:val="both"/>
        <w:rPr>
          <w:color w:val="000000"/>
          <w:spacing w:val="-3"/>
          <w:sz w:val="22"/>
          <w:szCs w:val="22"/>
        </w:rPr>
      </w:pPr>
      <w:r>
        <w:rPr>
          <w:color w:val="000000"/>
          <w:spacing w:val="-5"/>
          <w:sz w:val="22"/>
          <w:szCs w:val="22"/>
        </w:rPr>
        <w:t xml:space="preserve">7.1. Покупатель вправе предъявлять претензии Поставщику по качеству Товара в течение гарантийного срока, </w:t>
      </w:r>
      <w:r>
        <w:rPr>
          <w:color w:val="000000"/>
          <w:spacing w:val="-3"/>
          <w:sz w:val="22"/>
          <w:szCs w:val="22"/>
        </w:rPr>
        <w:t xml:space="preserve">установленного Изготовителем. </w:t>
      </w:r>
    </w:p>
    <w:p w:rsidR="00AC3CB0" w:rsidRDefault="00AC3CB0" w:rsidP="00AC3CB0">
      <w:pPr>
        <w:shd w:val="clear" w:color="auto" w:fill="FFFFFF"/>
        <w:spacing w:line="240" w:lineRule="exact"/>
        <w:ind w:firstLine="720"/>
        <w:jc w:val="both"/>
        <w:rPr>
          <w:color w:val="000000"/>
          <w:spacing w:val="-3"/>
          <w:sz w:val="22"/>
          <w:szCs w:val="22"/>
        </w:rPr>
      </w:pPr>
      <w:r>
        <w:rPr>
          <w:color w:val="000000"/>
          <w:spacing w:val="-3"/>
          <w:sz w:val="22"/>
          <w:szCs w:val="22"/>
        </w:rPr>
        <w:t>7.2 Время устранения претензии по качеству Товара Поставщиком 10 рабочих дней.</w:t>
      </w:r>
    </w:p>
    <w:p w:rsidR="00AC3CB0" w:rsidRDefault="00AC3CB0" w:rsidP="00AC3CB0">
      <w:pPr>
        <w:numPr>
          <w:ilvl w:val="1"/>
          <w:numId w:val="2"/>
        </w:numPr>
        <w:shd w:val="clear" w:color="auto" w:fill="FFFFFF"/>
        <w:spacing w:line="240" w:lineRule="exact"/>
        <w:jc w:val="both"/>
        <w:rPr>
          <w:color w:val="000000"/>
          <w:spacing w:val="-5"/>
          <w:sz w:val="22"/>
          <w:szCs w:val="22"/>
        </w:rPr>
      </w:pPr>
      <w:r>
        <w:rPr>
          <w:color w:val="000000"/>
          <w:spacing w:val="-3"/>
          <w:sz w:val="22"/>
          <w:szCs w:val="22"/>
        </w:rPr>
        <w:t>Гарантийный срок обслуживания -1 год со дня получения Поставщиком Товара.</w:t>
      </w:r>
    </w:p>
    <w:p w:rsidR="00AC3CB0" w:rsidRDefault="00AC3CB0" w:rsidP="00AC3CB0">
      <w:pPr>
        <w:widowControl w:val="0"/>
        <w:shd w:val="clear" w:color="auto" w:fill="FFFFFF"/>
        <w:autoSpaceDE w:val="0"/>
        <w:autoSpaceDN w:val="0"/>
        <w:adjustRightInd w:val="0"/>
        <w:spacing w:before="211" w:line="240" w:lineRule="exact"/>
        <w:jc w:val="center"/>
        <w:rPr>
          <w:b/>
          <w:bCs/>
          <w:color w:val="000000"/>
          <w:spacing w:val="1"/>
          <w:sz w:val="24"/>
          <w:szCs w:val="24"/>
        </w:rPr>
      </w:pPr>
      <w:r>
        <w:rPr>
          <w:b/>
          <w:bCs/>
          <w:color w:val="000000"/>
          <w:spacing w:val="1"/>
          <w:sz w:val="24"/>
          <w:szCs w:val="24"/>
        </w:rPr>
        <w:t>8. ОТВЕТСТВЕННОСТЬ СТОРОН</w:t>
      </w:r>
    </w:p>
    <w:p w:rsidR="00AC3CB0" w:rsidRDefault="00AC3CB0" w:rsidP="00AC3CB0">
      <w:pPr>
        <w:pStyle w:val="Style12"/>
        <w:widowControl/>
        <w:tabs>
          <w:tab w:val="left" w:pos="720"/>
        </w:tabs>
        <w:spacing w:line="240" w:lineRule="auto"/>
        <w:ind w:firstLine="0"/>
        <w:jc w:val="both"/>
        <w:rPr>
          <w:rStyle w:val="FontStyle16"/>
          <w:sz w:val="22"/>
          <w:szCs w:val="22"/>
        </w:rPr>
      </w:pPr>
      <w:r>
        <w:rPr>
          <w:rFonts w:ascii="Times" w:hAnsi="Times"/>
          <w:b/>
          <w:bCs/>
          <w:color w:val="000000"/>
          <w:spacing w:val="1"/>
          <w:sz w:val="22"/>
          <w:szCs w:val="22"/>
          <w:lang w:eastAsia="ru-RU"/>
        </w:rPr>
        <w:lastRenderedPageBreak/>
        <w:tab/>
      </w:r>
      <w:r>
        <w:rPr>
          <w:rStyle w:val="FontStyle16"/>
          <w:sz w:val="22"/>
          <w:szCs w:val="22"/>
        </w:rPr>
        <w:t>8.1.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w:t>
      </w:r>
    </w:p>
    <w:p w:rsidR="00AC3CB0" w:rsidRDefault="00AC3CB0" w:rsidP="00AC3CB0">
      <w:pPr>
        <w:pStyle w:val="Style12"/>
        <w:widowControl/>
        <w:tabs>
          <w:tab w:val="left" w:pos="720"/>
        </w:tabs>
        <w:spacing w:line="240" w:lineRule="auto"/>
        <w:ind w:firstLine="0"/>
        <w:jc w:val="both"/>
      </w:pPr>
      <w:r>
        <w:rPr>
          <w:sz w:val="22"/>
          <w:szCs w:val="22"/>
        </w:rPr>
        <w:tab/>
        <w:t>8.2. В случае просрочки исполнения Поставщиком обязательства, предусмотренного настоящим Договором, Покупатель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срока исполнения обязательства. Сумма такой неустойки устанавливается в размере 0,1 % от стоимости настоящего Договора за каждый день просрочки, но не более 3% общей стоимости настоящего Договора.</w:t>
      </w:r>
    </w:p>
    <w:p w:rsidR="00AC3CB0" w:rsidRDefault="00AC3CB0" w:rsidP="00AC3CB0">
      <w:pPr>
        <w:pStyle w:val="Style12"/>
        <w:widowControl/>
        <w:tabs>
          <w:tab w:val="left" w:pos="720"/>
        </w:tabs>
        <w:spacing w:line="240" w:lineRule="auto"/>
        <w:ind w:firstLine="0"/>
        <w:jc w:val="both"/>
        <w:rPr>
          <w:sz w:val="22"/>
          <w:szCs w:val="22"/>
        </w:rPr>
      </w:pPr>
      <w:r>
        <w:rPr>
          <w:sz w:val="22"/>
          <w:szCs w:val="22"/>
        </w:rPr>
        <w:tab/>
        <w:t>8.3.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срока исполнения обязательства. Сумма такой неустойки устанавливается в размере 0,1 % от стоимости настоящего Договора за каждый день просрочки, но не более 3% общей стоимости настоящего Договора.</w:t>
      </w:r>
    </w:p>
    <w:p w:rsidR="00AC3CB0" w:rsidRDefault="00AC3CB0" w:rsidP="00AC3CB0">
      <w:pPr>
        <w:tabs>
          <w:tab w:val="num" w:pos="899"/>
        </w:tabs>
        <w:ind w:right="-92"/>
        <w:jc w:val="both"/>
        <w:rPr>
          <w:sz w:val="22"/>
          <w:szCs w:val="22"/>
        </w:rPr>
      </w:pPr>
      <w:r>
        <w:rPr>
          <w:sz w:val="22"/>
          <w:szCs w:val="22"/>
        </w:rPr>
        <w:t xml:space="preserve">            8.4. Уплата штрафных санкций, предусмотренных настоящим Договором, не освобождает Стороны от надлежащего исполнения обязательств или устранения нарушений и возмещения причинённых убытков в полном объёме.</w:t>
      </w:r>
    </w:p>
    <w:p w:rsidR="00AC3CB0" w:rsidRDefault="00AC3CB0" w:rsidP="00AC3CB0">
      <w:pPr>
        <w:tabs>
          <w:tab w:val="num" w:pos="899"/>
        </w:tabs>
        <w:ind w:right="-92" w:firstLine="600"/>
        <w:jc w:val="both"/>
        <w:rPr>
          <w:sz w:val="22"/>
          <w:szCs w:val="22"/>
        </w:rPr>
      </w:pPr>
      <w:r>
        <w:rPr>
          <w:sz w:val="22"/>
          <w:szCs w:val="22"/>
        </w:rPr>
        <w:t xml:space="preserve">  8.5. </w:t>
      </w:r>
      <w:proofErr w:type="gramStart"/>
      <w:r>
        <w:rPr>
          <w:sz w:val="22"/>
          <w:szCs w:val="22"/>
        </w:rPr>
        <w:t>В случае привлечения для исполнения настоящего Договора третьих лиц Сторона, привлекшая таких лиц, несет ответственность за их действия как за свои собственные.</w:t>
      </w:r>
      <w:proofErr w:type="gramEnd"/>
    </w:p>
    <w:p w:rsidR="00AC3CB0" w:rsidRDefault="00AC3CB0" w:rsidP="00AC3CB0">
      <w:pPr>
        <w:shd w:val="clear" w:color="auto" w:fill="FFFFFF"/>
        <w:spacing w:before="206" w:line="240" w:lineRule="exact"/>
        <w:jc w:val="center"/>
        <w:rPr>
          <w:b/>
          <w:bCs/>
          <w:color w:val="000000"/>
          <w:sz w:val="24"/>
          <w:szCs w:val="24"/>
        </w:rPr>
      </w:pPr>
      <w:r>
        <w:rPr>
          <w:b/>
          <w:bCs/>
          <w:color w:val="000000"/>
          <w:sz w:val="24"/>
          <w:szCs w:val="24"/>
        </w:rPr>
        <w:t>9. ФОРС-МАЖОР</w:t>
      </w:r>
    </w:p>
    <w:p w:rsidR="00AC3CB0" w:rsidRDefault="00AC3CB0" w:rsidP="00AC3CB0">
      <w:pPr>
        <w:shd w:val="clear" w:color="auto" w:fill="FFFFFF"/>
        <w:ind w:right="5" w:firstLine="720"/>
        <w:jc w:val="both"/>
        <w:rPr>
          <w:sz w:val="22"/>
          <w:szCs w:val="22"/>
        </w:rPr>
      </w:pPr>
      <w:r>
        <w:rPr>
          <w:color w:val="000000"/>
          <w:spacing w:val="3"/>
          <w:sz w:val="22"/>
          <w:szCs w:val="22"/>
        </w:rPr>
        <w:t xml:space="preserve">9.1. Сторона, не исполнившая или ненадлежащим образом исполнившая обязательства по </w:t>
      </w:r>
      <w:r>
        <w:rPr>
          <w:color w:val="000000"/>
          <w:spacing w:val="-3"/>
          <w:sz w:val="22"/>
          <w:szCs w:val="22"/>
        </w:rPr>
        <w:t xml:space="preserve">настоящему Договору, освобождается от имущественной ответственности, в том числе и от возмещения убытков, если надлежащее исполнение обязательств оказалось невозможным вследствие непреодолимой </w:t>
      </w:r>
      <w:r>
        <w:rPr>
          <w:color w:val="000000"/>
          <w:spacing w:val="-2"/>
          <w:sz w:val="22"/>
          <w:szCs w:val="22"/>
        </w:rPr>
        <w:t xml:space="preserve">силы, т.е. чрезвычайных и непредотвратимых при данных условиях обстоятельств (стихийные бедствия, </w:t>
      </w:r>
      <w:r>
        <w:rPr>
          <w:color w:val="000000"/>
          <w:spacing w:val="-3"/>
          <w:sz w:val="22"/>
          <w:szCs w:val="22"/>
        </w:rPr>
        <w:t>военные действия и т.п.).</w:t>
      </w:r>
    </w:p>
    <w:p w:rsidR="00AC3CB0" w:rsidRDefault="00AC3CB0" w:rsidP="00AC3CB0">
      <w:pPr>
        <w:shd w:val="clear" w:color="auto" w:fill="FFFFFF"/>
        <w:spacing w:before="144" w:line="240" w:lineRule="exact"/>
        <w:ind w:left="48"/>
        <w:jc w:val="center"/>
        <w:rPr>
          <w:b/>
          <w:bCs/>
          <w:color w:val="000000"/>
          <w:spacing w:val="-2"/>
          <w:sz w:val="24"/>
          <w:szCs w:val="24"/>
        </w:rPr>
      </w:pPr>
      <w:r>
        <w:rPr>
          <w:b/>
          <w:bCs/>
          <w:color w:val="000000"/>
          <w:spacing w:val="-2"/>
          <w:sz w:val="24"/>
          <w:szCs w:val="24"/>
        </w:rPr>
        <w:t>10. АРБИТРАЖ</w:t>
      </w:r>
    </w:p>
    <w:p w:rsidR="00AC3CB0" w:rsidRDefault="00AC3CB0" w:rsidP="00AC3CB0">
      <w:pPr>
        <w:shd w:val="clear" w:color="auto" w:fill="FFFFFF"/>
        <w:spacing w:line="240" w:lineRule="exact"/>
        <w:ind w:right="10" w:firstLine="720"/>
        <w:jc w:val="both"/>
        <w:rPr>
          <w:sz w:val="22"/>
          <w:szCs w:val="22"/>
        </w:rPr>
      </w:pPr>
      <w:r>
        <w:rPr>
          <w:color w:val="000000"/>
          <w:spacing w:val="3"/>
          <w:sz w:val="22"/>
          <w:szCs w:val="22"/>
        </w:rPr>
        <w:t xml:space="preserve">10.1. В случае возникновения разногласий по Договору Стороны примут все меры для их </w:t>
      </w:r>
      <w:r>
        <w:rPr>
          <w:color w:val="000000"/>
          <w:spacing w:val="1"/>
          <w:sz w:val="22"/>
          <w:szCs w:val="22"/>
        </w:rPr>
        <w:t xml:space="preserve">разрешения путем переговоров. Споры, которые не удалось решить путем переговоров, подлежат </w:t>
      </w:r>
      <w:r>
        <w:rPr>
          <w:color w:val="000000"/>
          <w:spacing w:val="-5"/>
          <w:sz w:val="22"/>
          <w:szCs w:val="22"/>
        </w:rPr>
        <w:t>разрешению в Арбитражном суде Московской области.</w:t>
      </w:r>
    </w:p>
    <w:p w:rsidR="00AC3CB0" w:rsidRDefault="00AC3CB0" w:rsidP="00AC3CB0">
      <w:pPr>
        <w:shd w:val="clear" w:color="auto" w:fill="FFFFFF"/>
        <w:spacing w:before="226" w:line="240" w:lineRule="exact"/>
        <w:ind w:left="24"/>
        <w:jc w:val="center"/>
        <w:rPr>
          <w:b/>
          <w:bCs/>
          <w:color w:val="000000"/>
          <w:spacing w:val="-5"/>
          <w:sz w:val="24"/>
          <w:szCs w:val="24"/>
        </w:rPr>
      </w:pPr>
      <w:r>
        <w:rPr>
          <w:b/>
          <w:bCs/>
          <w:color w:val="000000"/>
          <w:spacing w:val="-5"/>
          <w:sz w:val="24"/>
          <w:szCs w:val="24"/>
        </w:rPr>
        <w:t>11. ДРУГИЕ УСЛОВИЯ</w:t>
      </w:r>
    </w:p>
    <w:p w:rsidR="00AC3CB0" w:rsidRDefault="00AC3CB0" w:rsidP="00AC3CB0">
      <w:pPr>
        <w:widowControl w:val="0"/>
        <w:shd w:val="clear" w:color="auto" w:fill="FFFFFF"/>
        <w:tabs>
          <w:tab w:val="left" w:pos="1286"/>
        </w:tabs>
        <w:autoSpaceDE w:val="0"/>
        <w:autoSpaceDN w:val="0"/>
        <w:adjustRightInd w:val="0"/>
        <w:spacing w:line="240" w:lineRule="exact"/>
        <w:jc w:val="both"/>
        <w:rPr>
          <w:color w:val="000000"/>
          <w:spacing w:val="-11"/>
          <w:sz w:val="22"/>
          <w:szCs w:val="22"/>
        </w:rPr>
      </w:pPr>
      <w:r>
        <w:rPr>
          <w:sz w:val="22"/>
          <w:szCs w:val="22"/>
        </w:rPr>
        <w:t xml:space="preserve">            11.1</w:t>
      </w:r>
      <w:proofErr w:type="gramStart"/>
      <w:r>
        <w:rPr>
          <w:sz w:val="22"/>
          <w:szCs w:val="22"/>
        </w:rPr>
        <w:t xml:space="preserve"> </w:t>
      </w:r>
      <w:r>
        <w:rPr>
          <w:color w:val="000000"/>
          <w:sz w:val="22"/>
          <w:szCs w:val="22"/>
        </w:rPr>
        <w:t>В</w:t>
      </w:r>
      <w:proofErr w:type="gramEnd"/>
      <w:r>
        <w:rPr>
          <w:color w:val="000000"/>
          <w:sz w:val="22"/>
          <w:szCs w:val="22"/>
        </w:rPr>
        <w:t xml:space="preserve">се изменения и дополнения к настоящему Договору являются его неотъемлемой частью и </w:t>
      </w:r>
      <w:r>
        <w:rPr>
          <w:color w:val="000000"/>
          <w:spacing w:val="-4"/>
          <w:sz w:val="22"/>
          <w:szCs w:val="22"/>
        </w:rPr>
        <w:t>имеют силу только в том случае, если они оформлены в письменном виде и подписаны обеими сторонами.</w:t>
      </w:r>
    </w:p>
    <w:p w:rsidR="00AC3CB0" w:rsidRDefault="00AC3CB0" w:rsidP="00AC3CB0">
      <w:pPr>
        <w:shd w:val="clear" w:color="auto" w:fill="FFFFFF"/>
        <w:spacing w:line="240" w:lineRule="exact"/>
        <w:ind w:left="24" w:right="19" w:firstLine="734"/>
        <w:jc w:val="both"/>
        <w:rPr>
          <w:color w:val="000000"/>
          <w:spacing w:val="-5"/>
          <w:sz w:val="22"/>
          <w:szCs w:val="22"/>
        </w:rPr>
      </w:pPr>
      <w:r>
        <w:rPr>
          <w:color w:val="000000"/>
          <w:spacing w:val="-4"/>
          <w:sz w:val="22"/>
          <w:szCs w:val="22"/>
        </w:rPr>
        <w:t xml:space="preserve">11.2. В настоящий Договор по согласованию сторон могут быть внесены изменения, вытекающие из вновь принятых законов и нормативных актов Российской Федерации, или стороны совместно принимают </w:t>
      </w:r>
      <w:r>
        <w:rPr>
          <w:color w:val="000000"/>
          <w:spacing w:val="-5"/>
          <w:sz w:val="22"/>
          <w:szCs w:val="22"/>
        </w:rPr>
        <w:t>решение о возможности продолжения Договора.</w:t>
      </w:r>
    </w:p>
    <w:p w:rsidR="00AC3CB0" w:rsidRDefault="00AC3CB0" w:rsidP="00AC3CB0">
      <w:pPr>
        <w:shd w:val="clear" w:color="auto" w:fill="FFFFFF"/>
        <w:spacing w:before="226" w:line="240" w:lineRule="exact"/>
        <w:jc w:val="center"/>
        <w:rPr>
          <w:b/>
          <w:bCs/>
          <w:color w:val="000000"/>
          <w:spacing w:val="-5"/>
          <w:sz w:val="24"/>
          <w:szCs w:val="24"/>
        </w:rPr>
      </w:pPr>
      <w:r>
        <w:rPr>
          <w:b/>
          <w:bCs/>
          <w:color w:val="000000"/>
          <w:spacing w:val="-5"/>
          <w:sz w:val="24"/>
          <w:szCs w:val="24"/>
        </w:rPr>
        <w:t>12 СРОК ДЕЙСТВИЯ ДОГОВОРА</w:t>
      </w:r>
    </w:p>
    <w:p w:rsidR="00AC3CB0" w:rsidRDefault="00AC3CB0" w:rsidP="00AC3CB0">
      <w:pPr>
        <w:shd w:val="clear" w:color="auto" w:fill="FFFFFF"/>
        <w:tabs>
          <w:tab w:val="left" w:pos="1282"/>
        </w:tabs>
        <w:spacing w:line="240" w:lineRule="exact"/>
        <w:jc w:val="both"/>
        <w:rPr>
          <w:color w:val="000000"/>
          <w:spacing w:val="-1"/>
          <w:sz w:val="22"/>
          <w:szCs w:val="22"/>
        </w:rPr>
      </w:pPr>
      <w:r>
        <w:rPr>
          <w:sz w:val="24"/>
          <w:szCs w:val="24"/>
        </w:rPr>
        <w:t xml:space="preserve">            </w:t>
      </w:r>
      <w:r>
        <w:rPr>
          <w:color w:val="000000"/>
          <w:spacing w:val="-10"/>
          <w:sz w:val="22"/>
          <w:szCs w:val="22"/>
        </w:rPr>
        <w:t>12.1.</w:t>
      </w:r>
      <w:r>
        <w:rPr>
          <w:color w:val="000000"/>
          <w:sz w:val="22"/>
          <w:szCs w:val="22"/>
        </w:rPr>
        <w:tab/>
      </w:r>
      <w:r>
        <w:rPr>
          <w:color w:val="000000"/>
          <w:spacing w:val="-1"/>
          <w:sz w:val="22"/>
          <w:szCs w:val="22"/>
        </w:rPr>
        <w:t xml:space="preserve">Настоящий   Договор   вступает   в   силу   с момента   подписания.   </w:t>
      </w:r>
    </w:p>
    <w:p w:rsidR="00AC3CB0" w:rsidRDefault="00AC3CB0" w:rsidP="00AC3CB0">
      <w:pPr>
        <w:shd w:val="clear" w:color="auto" w:fill="FFFFFF"/>
        <w:tabs>
          <w:tab w:val="left" w:pos="1344"/>
        </w:tabs>
        <w:spacing w:before="10" w:line="240" w:lineRule="exact"/>
        <w:ind w:firstLine="737"/>
        <w:jc w:val="both"/>
        <w:rPr>
          <w:b/>
          <w:bCs/>
          <w:color w:val="000000"/>
          <w:sz w:val="22"/>
          <w:szCs w:val="22"/>
        </w:rPr>
      </w:pPr>
      <w:r>
        <w:rPr>
          <w:color w:val="000000"/>
          <w:sz w:val="22"/>
          <w:szCs w:val="22"/>
        </w:rPr>
        <w:t xml:space="preserve">12.2. </w:t>
      </w:r>
      <w:proofErr w:type="gramStart"/>
      <w:r>
        <w:rPr>
          <w:color w:val="000000"/>
          <w:sz w:val="22"/>
          <w:szCs w:val="22"/>
        </w:rPr>
        <w:t>Договор</w:t>
      </w:r>
      <w:proofErr w:type="gramEnd"/>
      <w:r>
        <w:rPr>
          <w:color w:val="000000"/>
          <w:sz w:val="22"/>
          <w:szCs w:val="22"/>
        </w:rPr>
        <w:t xml:space="preserve"> может быть расторгнут по соглашению сторон или по решению суда по основаниям, предусмотренным действующим законодательством.</w:t>
      </w:r>
      <w:r>
        <w:rPr>
          <w:b/>
          <w:bCs/>
          <w:color w:val="000000"/>
          <w:sz w:val="22"/>
          <w:szCs w:val="22"/>
        </w:rPr>
        <w:t xml:space="preserve">                                                       </w:t>
      </w:r>
    </w:p>
    <w:p w:rsidR="00AC3CB0" w:rsidRDefault="00AC3CB0" w:rsidP="00AC3CB0">
      <w:pPr>
        <w:shd w:val="clear" w:color="auto" w:fill="FFFFFF"/>
        <w:spacing w:line="240" w:lineRule="exact"/>
        <w:rPr>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AC3CB0" w:rsidRDefault="0038436B" w:rsidP="00AC3CB0">
      <w:pPr>
        <w:shd w:val="clear" w:color="auto" w:fill="FFFFFF"/>
        <w:spacing w:line="240" w:lineRule="exact"/>
        <w:jc w:val="center"/>
        <w:rPr>
          <w:b/>
          <w:bCs/>
          <w:color w:val="000000"/>
          <w:spacing w:val="-5"/>
          <w:sz w:val="24"/>
          <w:szCs w:val="24"/>
        </w:rPr>
      </w:pPr>
      <w:r>
        <w:rPr>
          <w:b/>
          <w:bCs/>
          <w:color w:val="000000"/>
          <w:spacing w:val="-5"/>
          <w:sz w:val="24"/>
          <w:szCs w:val="24"/>
        </w:rPr>
        <w:lastRenderedPageBreak/>
        <w:t xml:space="preserve">13 ЮРИДИЧЕСКИЕ АДРЕСА, БАНКОВСКИЕ РЕКВИЗИТЫ И ПОДПИСИ </w:t>
      </w:r>
      <w:r w:rsidR="00AC3CB0">
        <w:rPr>
          <w:b/>
          <w:bCs/>
          <w:color w:val="000000"/>
          <w:spacing w:val="-5"/>
          <w:sz w:val="24"/>
          <w:szCs w:val="24"/>
        </w:rPr>
        <w:t>СТОРОН</w:t>
      </w: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38436B" w:rsidRDefault="0038436B" w:rsidP="00AC3CB0">
      <w:pPr>
        <w:shd w:val="clear" w:color="auto" w:fill="FFFFFF"/>
        <w:spacing w:line="240" w:lineRule="exact"/>
        <w:jc w:val="center"/>
        <w:rPr>
          <w:b/>
          <w:bCs/>
          <w:color w:val="000000"/>
          <w:spacing w:val="-5"/>
          <w:sz w:val="24"/>
          <w:szCs w:val="24"/>
        </w:rPr>
      </w:pPr>
    </w:p>
    <w:p w:rsidR="00AC3CB0" w:rsidRPr="0038436B" w:rsidRDefault="00AC3CB0" w:rsidP="00AC3CB0">
      <w:pPr>
        <w:shd w:val="clear" w:color="auto" w:fill="FFFFFF"/>
        <w:spacing w:line="240" w:lineRule="exact"/>
        <w:jc w:val="center"/>
        <w:rPr>
          <w:rFonts w:ascii="Arial" w:hAnsi="Arial" w:cs="Arial"/>
          <w:b/>
          <w:bCs/>
          <w:color w:val="000000"/>
          <w:spacing w:val="-5"/>
          <w:sz w:val="24"/>
          <w:szCs w:val="24"/>
        </w:rPr>
      </w:pPr>
    </w:p>
    <w:tbl>
      <w:tblPr>
        <w:tblW w:w="10388" w:type="dxa"/>
        <w:tblInd w:w="-946" w:type="dxa"/>
        <w:tblLayout w:type="fixed"/>
        <w:tblCellMar>
          <w:left w:w="40" w:type="dxa"/>
          <w:right w:w="40" w:type="dxa"/>
        </w:tblCellMar>
        <w:tblLook w:val="04A0" w:firstRow="1" w:lastRow="0" w:firstColumn="1" w:lastColumn="0" w:noHBand="0" w:noVBand="1"/>
      </w:tblPr>
      <w:tblGrid>
        <w:gridCol w:w="5427"/>
        <w:gridCol w:w="4814"/>
        <w:gridCol w:w="147"/>
      </w:tblGrid>
      <w:tr w:rsidR="00AC3CB0" w:rsidRPr="0038436B" w:rsidTr="002508BA">
        <w:trPr>
          <w:gridAfter w:val="1"/>
          <w:wAfter w:w="147" w:type="dxa"/>
          <w:trHeight w:val="378"/>
        </w:trPr>
        <w:tc>
          <w:tcPr>
            <w:tcW w:w="5427" w:type="dxa"/>
          </w:tcPr>
          <w:p w:rsidR="00AC3CB0" w:rsidRPr="0038436B" w:rsidRDefault="00AC3CB0">
            <w:pPr>
              <w:pStyle w:val="Style14"/>
              <w:widowControl/>
              <w:snapToGrid w:val="0"/>
              <w:rPr>
                <w:rStyle w:val="FontStyle18"/>
                <w:rFonts w:ascii="Arial" w:eastAsia="Arial" w:hAnsi="Arial" w:cs="Arial"/>
                <w:sz w:val="24"/>
                <w:szCs w:val="24"/>
              </w:rPr>
            </w:pPr>
            <w:r w:rsidRPr="0038436B">
              <w:rPr>
                <w:rStyle w:val="FontStyle18"/>
                <w:rFonts w:ascii="Arial" w:eastAsia="Arial" w:hAnsi="Arial" w:cs="Arial"/>
                <w:sz w:val="24"/>
                <w:szCs w:val="24"/>
              </w:rPr>
              <w:t>«ПОКУПАТЕЛЬ»</w:t>
            </w:r>
          </w:p>
          <w:p w:rsidR="00AC3CB0" w:rsidRPr="0038436B" w:rsidRDefault="00AC3CB0">
            <w:pPr>
              <w:pStyle w:val="Style14"/>
              <w:widowControl/>
              <w:snapToGrid w:val="0"/>
              <w:rPr>
                <w:rStyle w:val="FontStyle18"/>
                <w:rFonts w:ascii="Arial" w:eastAsia="Arial" w:hAnsi="Arial" w:cs="Arial"/>
                <w:sz w:val="24"/>
                <w:szCs w:val="24"/>
              </w:rPr>
            </w:pPr>
          </w:p>
          <w:p w:rsidR="00AC3CB0" w:rsidRPr="0038436B" w:rsidRDefault="00AC3CB0">
            <w:pPr>
              <w:pStyle w:val="Style14"/>
              <w:widowControl/>
              <w:snapToGrid w:val="0"/>
              <w:rPr>
                <w:rStyle w:val="FontStyle18"/>
                <w:rFonts w:ascii="Arial" w:eastAsia="Arial" w:hAnsi="Arial" w:cs="Arial"/>
                <w:sz w:val="24"/>
                <w:szCs w:val="24"/>
              </w:rPr>
            </w:pPr>
            <w:r w:rsidRPr="0038436B">
              <w:rPr>
                <w:rStyle w:val="FontStyle18"/>
                <w:rFonts w:ascii="Arial" w:eastAsia="Arial" w:hAnsi="Arial" w:cs="Arial"/>
                <w:sz w:val="24"/>
                <w:szCs w:val="24"/>
              </w:rPr>
              <w:t>ТСЖ «ЕРИНСКИЕ ВЫСОТЫ»</w:t>
            </w:r>
          </w:p>
        </w:tc>
        <w:tc>
          <w:tcPr>
            <w:tcW w:w="4814" w:type="dxa"/>
            <w:hideMark/>
          </w:tcPr>
          <w:p w:rsidR="00AC3CB0" w:rsidRPr="0038436B" w:rsidRDefault="00AC3CB0">
            <w:pPr>
              <w:pStyle w:val="Style14"/>
              <w:widowControl/>
              <w:snapToGrid w:val="0"/>
              <w:rPr>
                <w:rStyle w:val="FontStyle18"/>
                <w:rFonts w:ascii="Arial" w:eastAsia="Arial" w:hAnsi="Arial" w:cs="Arial"/>
                <w:sz w:val="24"/>
                <w:szCs w:val="24"/>
              </w:rPr>
            </w:pPr>
            <w:r w:rsidRPr="0038436B">
              <w:rPr>
                <w:rStyle w:val="FontStyle18"/>
                <w:rFonts w:ascii="Arial" w:eastAsia="Arial" w:hAnsi="Arial" w:cs="Arial"/>
                <w:sz w:val="24"/>
                <w:szCs w:val="24"/>
              </w:rPr>
              <w:t>«ПОСТАВЩИК»</w:t>
            </w:r>
          </w:p>
        </w:tc>
      </w:tr>
      <w:tr w:rsidR="00AC3CB0" w:rsidTr="002508BA">
        <w:trPr>
          <w:trHeight w:val="7939"/>
        </w:trPr>
        <w:tc>
          <w:tcPr>
            <w:tcW w:w="5427" w:type="dxa"/>
          </w:tcPr>
          <w:p w:rsidR="00AC3CB0" w:rsidRDefault="00AC3CB0">
            <w:pPr>
              <w:rPr>
                <w:rFonts w:ascii="Arial" w:hAnsi="Arial" w:cs="Arial"/>
                <w:sz w:val="24"/>
                <w:szCs w:val="24"/>
              </w:rPr>
            </w:pPr>
            <w:r>
              <w:rPr>
                <w:rFonts w:ascii="Arial" w:hAnsi="Arial" w:cs="Arial"/>
                <w:sz w:val="24"/>
                <w:szCs w:val="24"/>
              </w:rPr>
              <w:t xml:space="preserve">142102 г. Москва </w:t>
            </w:r>
          </w:p>
          <w:p w:rsidR="00AC3CB0" w:rsidRDefault="00AC3CB0">
            <w:pPr>
              <w:rPr>
                <w:rFonts w:ascii="Arial" w:hAnsi="Arial" w:cs="Arial"/>
                <w:sz w:val="24"/>
                <w:szCs w:val="24"/>
              </w:rPr>
            </w:pPr>
            <w:r>
              <w:rPr>
                <w:rFonts w:ascii="Arial" w:hAnsi="Arial" w:cs="Arial"/>
                <w:sz w:val="24"/>
                <w:szCs w:val="24"/>
              </w:rPr>
              <w:t>п</w:t>
            </w:r>
            <w:proofErr w:type="gramStart"/>
            <w:r>
              <w:rPr>
                <w:rFonts w:ascii="Arial" w:hAnsi="Arial" w:cs="Arial"/>
                <w:sz w:val="24"/>
                <w:szCs w:val="24"/>
              </w:rPr>
              <w:t>.Е</w:t>
            </w:r>
            <w:proofErr w:type="gramEnd"/>
            <w:r>
              <w:rPr>
                <w:rFonts w:ascii="Arial" w:hAnsi="Arial" w:cs="Arial"/>
                <w:sz w:val="24"/>
                <w:szCs w:val="24"/>
              </w:rPr>
              <w:t>рино,</w:t>
            </w:r>
          </w:p>
          <w:p w:rsidR="00AC3CB0" w:rsidRDefault="00AC3CB0">
            <w:pPr>
              <w:rPr>
                <w:rFonts w:ascii="Arial" w:hAnsi="Arial" w:cs="Arial"/>
                <w:sz w:val="24"/>
                <w:szCs w:val="24"/>
              </w:rPr>
            </w:pPr>
            <w:r>
              <w:rPr>
                <w:rFonts w:ascii="Arial" w:hAnsi="Arial" w:cs="Arial"/>
                <w:sz w:val="24"/>
                <w:szCs w:val="24"/>
              </w:rPr>
              <w:t xml:space="preserve"> ул</w:t>
            </w:r>
            <w:proofErr w:type="gramStart"/>
            <w:r>
              <w:rPr>
                <w:rFonts w:ascii="Arial" w:hAnsi="Arial" w:cs="Arial"/>
                <w:sz w:val="24"/>
                <w:szCs w:val="24"/>
              </w:rPr>
              <w:t>.В</w:t>
            </w:r>
            <w:proofErr w:type="gramEnd"/>
            <w:r>
              <w:rPr>
                <w:rFonts w:ascii="Arial" w:hAnsi="Arial" w:cs="Arial"/>
                <w:sz w:val="24"/>
                <w:szCs w:val="24"/>
              </w:rPr>
              <w:t>ысокая, дом 5</w:t>
            </w:r>
          </w:p>
          <w:tbl>
            <w:tblPr>
              <w:tblW w:w="10365" w:type="dxa"/>
              <w:tblLayout w:type="fixed"/>
              <w:tblLook w:val="04A0" w:firstRow="1" w:lastRow="0" w:firstColumn="1" w:lastColumn="0" w:noHBand="0" w:noVBand="1"/>
            </w:tblPr>
            <w:tblGrid>
              <w:gridCol w:w="10365"/>
            </w:tblGrid>
            <w:tr w:rsidR="00AC3CB0" w:rsidTr="002508BA">
              <w:trPr>
                <w:trHeight w:val="869"/>
              </w:trPr>
              <w:tc>
                <w:tcPr>
                  <w:tcW w:w="10365" w:type="dxa"/>
                  <w:vAlign w:val="center"/>
                </w:tcPr>
                <w:p w:rsidR="00AC3CB0" w:rsidRDefault="00AC3CB0">
                  <w:pPr>
                    <w:rPr>
                      <w:rFonts w:ascii="Arial" w:hAnsi="Arial" w:cs="Arial"/>
                      <w:sz w:val="24"/>
                      <w:szCs w:val="24"/>
                    </w:rPr>
                  </w:pPr>
                  <w:r>
                    <w:rPr>
                      <w:rFonts w:ascii="Arial" w:hAnsi="Arial" w:cs="Arial"/>
                      <w:sz w:val="24"/>
                      <w:szCs w:val="24"/>
                    </w:rPr>
                    <w:t>ИНН 5074043826</w:t>
                  </w:r>
                </w:p>
                <w:p w:rsidR="00AC3CB0" w:rsidRDefault="00AC3CB0">
                  <w:pPr>
                    <w:rPr>
                      <w:rFonts w:ascii="Arial" w:hAnsi="Arial" w:cs="Arial"/>
                      <w:sz w:val="24"/>
                      <w:szCs w:val="24"/>
                    </w:rPr>
                  </w:pPr>
                  <w:r>
                    <w:rPr>
                      <w:rFonts w:ascii="Arial" w:hAnsi="Arial" w:cs="Arial"/>
                      <w:sz w:val="24"/>
                      <w:szCs w:val="24"/>
                    </w:rPr>
                    <w:t>КПП 775101001</w:t>
                  </w:r>
                </w:p>
                <w:p w:rsidR="00AC3CB0" w:rsidRDefault="00AC3CB0">
                  <w:pPr>
                    <w:rPr>
                      <w:rFonts w:ascii="Arial" w:hAnsi="Arial" w:cs="Arial"/>
                      <w:sz w:val="24"/>
                      <w:szCs w:val="24"/>
                    </w:rPr>
                  </w:pPr>
                  <w:proofErr w:type="gramStart"/>
                  <w:r>
                    <w:rPr>
                      <w:rFonts w:ascii="Arial" w:hAnsi="Arial" w:cs="Arial"/>
                      <w:sz w:val="24"/>
                      <w:szCs w:val="24"/>
                    </w:rPr>
                    <w:t>Р</w:t>
                  </w:r>
                  <w:proofErr w:type="gramEnd"/>
                  <w:r>
                    <w:rPr>
                      <w:rFonts w:ascii="Arial" w:hAnsi="Arial" w:cs="Arial"/>
                      <w:sz w:val="24"/>
                      <w:szCs w:val="24"/>
                    </w:rPr>
                    <w:t>/СЧ 40703810340330001215</w:t>
                  </w:r>
                </w:p>
                <w:p w:rsidR="00AC3CB0" w:rsidRDefault="00AC3CB0">
                  <w:pPr>
                    <w:rPr>
                      <w:rFonts w:ascii="Arial" w:hAnsi="Arial" w:cs="Arial"/>
                      <w:sz w:val="24"/>
                      <w:szCs w:val="24"/>
                    </w:rPr>
                  </w:pPr>
                  <w:r>
                    <w:rPr>
                      <w:rFonts w:ascii="Arial" w:hAnsi="Arial" w:cs="Arial"/>
                      <w:sz w:val="24"/>
                      <w:szCs w:val="24"/>
                    </w:rPr>
                    <w:t>ОАО "Сбербанк России" г</w:t>
                  </w:r>
                  <w:proofErr w:type="gramStart"/>
                  <w:r>
                    <w:rPr>
                      <w:rFonts w:ascii="Arial" w:hAnsi="Arial" w:cs="Arial"/>
                      <w:sz w:val="24"/>
                      <w:szCs w:val="24"/>
                    </w:rPr>
                    <w:t>.М</w:t>
                  </w:r>
                  <w:proofErr w:type="gramEnd"/>
                  <w:r>
                    <w:rPr>
                      <w:rFonts w:ascii="Arial" w:hAnsi="Arial" w:cs="Arial"/>
                      <w:sz w:val="24"/>
                      <w:szCs w:val="24"/>
                    </w:rPr>
                    <w:t>осква</w:t>
                  </w:r>
                </w:p>
                <w:p w:rsidR="00AC3CB0" w:rsidRDefault="00AC3CB0">
                  <w:pPr>
                    <w:rPr>
                      <w:rFonts w:ascii="Arial" w:hAnsi="Arial" w:cs="Arial"/>
                      <w:sz w:val="24"/>
                      <w:szCs w:val="24"/>
                    </w:rPr>
                  </w:pPr>
                  <w:r>
                    <w:rPr>
                      <w:rFonts w:ascii="Arial" w:hAnsi="Arial" w:cs="Arial"/>
                      <w:sz w:val="24"/>
                      <w:szCs w:val="24"/>
                    </w:rPr>
                    <w:t>К/С 30101810400000000225</w:t>
                  </w:r>
                </w:p>
                <w:p w:rsidR="00AC3CB0" w:rsidRDefault="00AC3CB0">
                  <w:pPr>
                    <w:rPr>
                      <w:rFonts w:ascii="Arial" w:hAnsi="Arial" w:cs="Arial"/>
                      <w:sz w:val="24"/>
                      <w:szCs w:val="24"/>
                    </w:rPr>
                  </w:pPr>
                  <w:r>
                    <w:rPr>
                      <w:rFonts w:ascii="Arial" w:hAnsi="Arial" w:cs="Arial"/>
                      <w:sz w:val="24"/>
                      <w:szCs w:val="24"/>
                    </w:rPr>
                    <w:t>БИК 044525225</w:t>
                  </w:r>
                </w:p>
                <w:p w:rsidR="00AC3CB0" w:rsidRDefault="00AC3CB0">
                  <w:pPr>
                    <w:rPr>
                      <w:rFonts w:ascii="Arial" w:hAnsi="Arial" w:cs="Arial"/>
                      <w:sz w:val="24"/>
                      <w:szCs w:val="24"/>
                    </w:rPr>
                  </w:pPr>
                  <w:r>
                    <w:rPr>
                      <w:rFonts w:ascii="Arial" w:hAnsi="Arial" w:cs="Arial"/>
                      <w:sz w:val="24"/>
                      <w:szCs w:val="24"/>
                    </w:rPr>
                    <w:t>ОГРН 1085074010812</w:t>
                  </w:r>
                </w:p>
                <w:p w:rsidR="00AC3CB0" w:rsidRDefault="00AC3CB0">
                  <w:pPr>
                    <w:rPr>
                      <w:rFonts w:ascii="Arial" w:hAnsi="Arial" w:cs="Arial"/>
                      <w:sz w:val="24"/>
                      <w:szCs w:val="24"/>
                    </w:rPr>
                  </w:pPr>
                </w:p>
                <w:p w:rsidR="00AC3CB0" w:rsidRDefault="00AC3CB0">
                  <w:pPr>
                    <w:rPr>
                      <w:rFonts w:ascii="Arial" w:hAnsi="Arial" w:cs="Arial"/>
                      <w:b/>
                      <w:sz w:val="24"/>
                      <w:szCs w:val="24"/>
                    </w:rPr>
                  </w:pPr>
                </w:p>
              </w:tc>
            </w:tr>
          </w:tbl>
          <w:p w:rsidR="00AC3CB0" w:rsidRDefault="00AC3CB0">
            <w:pPr>
              <w:pStyle w:val="Default"/>
              <w:rPr>
                <w:rStyle w:val="3"/>
                <w:b/>
                <w:sz w:val="28"/>
                <w:szCs w:val="28"/>
              </w:rPr>
            </w:pPr>
          </w:p>
          <w:p w:rsidR="00AC3CB0" w:rsidRDefault="00AC3CB0">
            <w:pPr>
              <w:pStyle w:val="Default"/>
              <w:rPr>
                <w:rStyle w:val="3"/>
              </w:rPr>
            </w:pPr>
            <w:r>
              <w:rPr>
                <w:rStyle w:val="3"/>
              </w:rPr>
              <w:t>Руководитель:</w:t>
            </w:r>
          </w:p>
          <w:p w:rsidR="00AC3CB0" w:rsidRDefault="00AC3CB0">
            <w:pPr>
              <w:rPr>
                <w:sz w:val="24"/>
                <w:szCs w:val="24"/>
              </w:rPr>
            </w:pPr>
            <w:r>
              <w:rPr>
                <w:rFonts w:ascii="Arial" w:hAnsi="Arial" w:cs="Arial"/>
                <w:sz w:val="24"/>
                <w:szCs w:val="24"/>
              </w:rPr>
              <w:t>ТСЖ «ЕРИНСКИЕ ВЫСОТЫ»</w:t>
            </w:r>
          </w:p>
          <w:p w:rsidR="00AC3CB0" w:rsidRDefault="00AC3CB0">
            <w:pPr>
              <w:rPr>
                <w:rFonts w:ascii="Arial" w:hAnsi="Arial" w:cs="Arial"/>
                <w:sz w:val="24"/>
                <w:szCs w:val="24"/>
              </w:rPr>
            </w:pPr>
          </w:p>
          <w:p w:rsidR="00AC3CB0" w:rsidRDefault="00AC3CB0">
            <w:pPr>
              <w:rPr>
                <w:rFonts w:ascii="Arial" w:hAnsi="Arial" w:cs="Arial"/>
                <w:sz w:val="24"/>
                <w:szCs w:val="24"/>
              </w:rPr>
            </w:pPr>
          </w:p>
          <w:p w:rsidR="00AC3CB0" w:rsidRDefault="00AC3CB0">
            <w:pPr>
              <w:rPr>
                <w:rFonts w:ascii="Arial" w:hAnsi="Arial" w:cs="Arial"/>
                <w:sz w:val="24"/>
                <w:szCs w:val="24"/>
              </w:rPr>
            </w:pPr>
            <w:r>
              <w:rPr>
                <w:rFonts w:ascii="Arial" w:hAnsi="Arial" w:cs="Arial"/>
                <w:sz w:val="24"/>
                <w:szCs w:val="24"/>
              </w:rPr>
              <w:t>________________________</w:t>
            </w:r>
            <w:r>
              <w:t xml:space="preserve"> </w:t>
            </w:r>
            <w:r>
              <w:rPr>
                <w:rFonts w:ascii="Arial" w:hAnsi="Arial" w:cs="Arial"/>
                <w:b/>
                <w:sz w:val="24"/>
                <w:szCs w:val="24"/>
              </w:rPr>
              <w:t>А.В. Онищенко</w:t>
            </w:r>
          </w:p>
        </w:tc>
        <w:tc>
          <w:tcPr>
            <w:tcW w:w="4961" w:type="dxa"/>
            <w:gridSpan w:val="2"/>
          </w:tcPr>
          <w:p w:rsidR="00AC3CB0" w:rsidRDefault="00AC3CB0">
            <w:pPr>
              <w:jc w:val="both"/>
              <w:rPr>
                <w:rFonts w:ascii="Arial" w:hAnsi="Arial" w:cs="Arial"/>
                <w:b/>
                <w:sz w:val="24"/>
                <w:szCs w:val="24"/>
              </w:rPr>
            </w:pPr>
            <w:r>
              <w:rPr>
                <w:rFonts w:ascii="Arial" w:hAnsi="Arial" w:cs="Arial"/>
                <w:b/>
                <w:sz w:val="24"/>
                <w:szCs w:val="24"/>
              </w:rPr>
              <w:t>ООО «ЭКВУС»</w:t>
            </w:r>
          </w:p>
          <w:p w:rsidR="00AC3CB0" w:rsidRDefault="00AC3CB0">
            <w:pPr>
              <w:jc w:val="both"/>
              <w:rPr>
                <w:rFonts w:ascii="Arial" w:hAnsi="Arial" w:cs="Arial"/>
                <w:sz w:val="24"/>
                <w:szCs w:val="24"/>
              </w:rPr>
            </w:pPr>
            <w:r>
              <w:rPr>
                <w:rFonts w:ascii="Arial" w:hAnsi="Arial" w:cs="Arial"/>
                <w:sz w:val="24"/>
                <w:szCs w:val="24"/>
              </w:rPr>
              <w:t>142103, Московская</w:t>
            </w:r>
            <w:r w:rsidR="00E52940">
              <w:rPr>
                <w:rFonts w:ascii="Arial" w:hAnsi="Arial" w:cs="Arial"/>
                <w:sz w:val="24"/>
                <w:szCs w:val="24"/>
              </w:rPr>
              <w:t xml:space="preserve"> </w:t>
            </w:r>
            <w:proofErr w:type="gramStart"/>
            <w:r w:rsidR="00E52940">
              <w:rPr>
                <w:rFonts w:ascii="Arial" w:hAnsi="Arial" w:cs="Arial"/>
                <w:sz w:val="24"/>
                <w:szCs w:val="24"/>
              </w:rPr>
              <w:t>обл</w:t>
            </w:r>
            <w:proofErr w:type="gramEnd"/>
            <w:r w:rsidR="00E52940">
              <w:rPr>
                <w:rFonts w:ascii="Arial" w:hAnsi="Arial" w:cs="Arial"/>
                <w:sz w:val="24"/>
                <w:szCs w:val="24"/>
              </w:rPr>
              <w:t>, гПодольск, ул Бронницкая</w:t>
            </w:r>
            <w:r>
              <w:rPr>
                <w:rFonts w:ascii="Arial" w:hAnsi="Arial" w:cs="Arial"/>
                <w:sz w:val="24"/>
                <w:szCs w:val="24"/>
              </w:rPr>
              <w:t xml:space="preserve">,дом №3,Здание Тарный склад, помещение 1. </w:t>
            </w:r>
          </w:p>
          <w:p w:rsidR="00AC3CB0" w:rsidRDefault="00AC3CB0">
            <w:pPr>
              <w:jc w:val="both"/>
              <w:rPr>
                <w:rFonts w:ascii="Arial" w:hAnsi="Arial" w:cs="Arial"/>
                <w:sz w:val="24"/>
                <w:szCs w:val="24"/>
              </w:rPr>
            </w:pPr>
            <w:r>
              <w:rPr>
                <w:rFonts w:ascii="Arial" w:hAnsi="Arial" w:cs="Arial"/>
                <w:sz w:val="24"/>
                <w:szCs w:val="24"/>
              </w:rPr>
              <w:t xml:space="preserve">ИНН/КПП 5036158826 </w:t>
            </w:r>
            <w:r>
              <w:rPr>
                <w:rFonts w:ascii="Arial" w:hAnsi="Arial" w:cs="Arial"/>
                <w:bCs/>
                <w:sz w:val="24"/>
                <w:szCs w:val="24"/>
              </w:rPr>
              <w:t>/ 503601001</w:t>
            </w:r>
          </w:p>
          <w:p w:rsidR="00AC3CB0" w:rsidRDefault="00AC3CB0">
            <w:pPr>
              <w:jc w:val="both"/>
              <w:rPr>
                <w:rFonts w:ascii="Arial" w:hAnsi="Arial" w:cs="Arial"/>
                <w:sz w:val="24"/>
                <w:szCs w:val="24"/>
              </w:rPr>
            </w:pPr>
            <w:proofErr w:type="gramStart"/>
            <w:r>
              <w:rPr>
                <w:rFonts w:ascii="Arial" w:hAnsi="Arial" w:cs="Arial"/>
                <w:sz w:val="24"/>
                <w:szCs w:val="24"/>
              </w:rPr>
              <w:t>Р</w:t>
            </w:r>
            <w:proofErr w:type="gramEnd"/>
            <w:r>
              <w:rPr>
                <w:rFonts w:ascii="Arial" w:hAnsi="Arial" w:cs="Arial"/>
                <w:sz w:val="24"/>
                <w:szCs w:val="24"/>
              </w:rPr>
              <w:t xml:space="preserve">/С </w:t>
            </w:r>
            <w:r>
              <w:rPr>
                <w:rFonts w:ascii="Arial" w:hAnsi="Arial" w:cs="Arial"/>
                <w:bCs/>
                <w:sz w:val="24"/>
                <w:szCs w:val="24"/>
              </w:rPr>
              <w:t>40702810700000071808</w:t>
            </w:r>
          </w:p>
          <w:p w:rsidR="00AC3CB0" w:rsidRDefault="00AC3CB0">
            <w:pPr>
              <w:jc w:val="both"/>
              <w:rPr>
                <w:rFonts w:ascii="Arial" w:hAnsi="Arial" w:cs="Arial"/>
                <w:bCs/>
                <w:sz w:val="24"/>
                <w:szCs w:val="24"/>
              </w:rPr>
            </w:pPr>
            <w:r>
              <w:rPr>
                <w:rFonts w:ascii="Arial" w:hAnsi="Arial" w:cs="Arial"/>
                <w:bCs/>
                <w:sz w:val="24"/>
                <w:szCs w:val="24"/>
              </w:rPr>
              <w:t>ПАО ''Промсвязьбанк’’</w:t>
            </w:r>
          </w:p>
          <w:p w:rsidR="00AC3CB0" w:rsidRDefault="00AC3CB0">
            <w:pPr>
              <w:jc w:val="both"/>
              <w:rPr>
                <w:rFonts w:ascii="Arial" w:hAnsi="Arial" w:cs="Arial"/>
                <w:sz w:val="24"/>
                <w:szCs w:val="24"/>
              </w:rPr>
            </w:pPr>
            <w:r>
              <w:rPr>
                <w:rFonts w:ascii="Arial" w:hAnsi="Arial" w:cs="Arial"/>
                <w:sz w:val="24"/>
                <w:szCs w:val="24"/>
              </w:rPr>
              <w:t xml:space="preserve">К/С </w:t>
            </w:r>
            <w:r>
              <w:rPr>
                <w:rFonts w:ascii="Arial" w:hAnsi="Arial" w:cs="Arial"/>
                <w:bCs/>
                <w:sz w:val="24"/>
                <w:szCs w:val="24"/>
              </w:rPr>
              <w:t>30101810400000000555</w:t>
            </w:r>
          </w:p>
          <w:p w:rsidR="00AC3CB0" w:rsidRDefault="00AC3CB0">
            <w:pPr>
              <w:jc w:val="both"/>
              <w:rPr>
                <w:rFonts w:ascii="Arial" w:hAnsi="Arial" w:cs="Arial"/>
                <w:sz w:val="24"/>
                <w:szCs w:val="24"/>
              </w:rPr>
            </w:pPr>
            <w:r>
              <w:rPr>
                <w:rFonts w:ascii="Arial" w:hAnsi="Arial" w:cs="Arial"/>
                <w:sz w:val="24"/>
                <w:szCs w:val="24"/>
              </w:rPr>
              <w:t xml:space="preserve">БИК </w:t>
            </w:r>
            <w:r>
              <w:rPr>
                <w:rFonts w:ascii="Arial" w:hAnsi="Arial" w:cs="Arial"/>
                <w:bCs/>
                <w:sz w:val="24"/>
                <w:szCs w:val="24"/>
              </w:rPr>
              <w:t>044525555</w:t>
            </w:r>
          </w:p>
          <w:p w:rsidR="00AC3CB0" w:rsidRDefault="00AC3CB0">
            <w:pPr>
              <w:jc w:val="both"/>
              <w:rPr>
                <w:rFonts w:ascii="Arial" w:hAnsi="Arial" w:cs="Arial"/>
                <w:bCs/>
                <w:sz w:val="24"/>
                <w:szCs w:val="24"/>
              </w:rPr>
            </w:pPr>
            <w:r>
              <w:rPr>
                <w:rFonts w:ascii="Arial" w:hAnsi="Arial" w:cs="Arial"/>
                <w:sz w:val="24"/>
                <w:szCs w:val="24"/>
              </w:rPr>
              <w:t xml:space="preserve">ОГРН </w:t>
            </w:r>
            <w:r>
              <w:rPr>
                <w:rFonts w:ascii="Arial" w:hAnsi="Arial" w:cs="Arial"/>
                <w:bCs/>
                <w:sz w:val="24"/>
                <w:szCs w:val="24"/>
              </w:rPr>
              <w:t>1165074054310</w:t>
            </w:r>
          </w:p>
          <w:p w:rsidR="00AC3CB0" w:rsidRDefault="00AC3CB0">
            <w:pPr>
              <w:ind w:left="544" w:hanging="544"/>
              <w:rPr>
                <w:rFonts w:ascii="Arial" w:hAnsi="Arial" w:cs="Arial"/>
                <w:sz w:val="24"/>
                <w:szCs w:val="24"/>
              </w:rPr>
            </w:pPr>
          </w:p>
          <w:p w:rsidR="00AC3CB0" w:rsidRDefault="00AC3CB0">
            <w:pPr>
              <w:ind w:left="544" w:hanging="544"/>
              <w:rPr>
                <w:rFonts w:ascii="Arial" w:hAnsi="Arial" w:cs="Arial"/>
                <w:sz w:val="24"/>
                <w:szCs w:val="24"/>
              </w:rPr>
            </w:pPr>
          </w:p>
          <w:p w:rsidR="00AC3CB0" w:rsidRDefault="00AC3CB0">
            <w:pPr>
              <w:rPr>
                <w:rFonts w:ascii="Arial" w:hAnsi="Arial" w:cs="Arial"/>
                <w:sz w:val="24"/>
                <w:szCs w:val="24"/>
              </w:rPr>
            </w:pPr>
          </w:p>
          <w:p w:rsidR="00AC3CB0" w:rsidRDefault="00AC3CB0">
            <w:pPr>
              <w:rPr>
                <w:rFonts w:ascii="Arial" w:hAnsi="Arial" w:cs="Arial"/>
                <w:sz w:val="24"/>
                <w:szCs w:val="24"/>
              </w:rPr>
            </w:pPr>
            <w:r>
              <w:rPr>
                <w:rFonts w:ascii="Arial" w:hAnsi="Arial" w:cs="Arial"/>
                <w:sz w:val="24"/>
                <w:szCs w:val="24"/>
              </w:rPr>
              <w:t xml:space="preserve">Директор </w:t>
            </w:r>
          </w:p>
          <w:p w:rsidR="00AC3CB0" w:rsidRDefault="00AC3CB0">
            <w:pPr>
              <w:rPr>
                <w:rFonts w:ascii="Arial" w:hAnsi="Arial" w:cs="Arial"/>
                <w:sz w:val="24"/>
                <w:szCs w:val="24"/>
              </w:rPr>
            </w:pPr>
            <w:r>
              <w:rPr>
                <w:rFonts w:ascii="Arial" w:hAnsi="Arial" w:cs="Arial"/>
                <w:sz w:val="24"/>
                <w:szCs w:val="24"/>
              </w:rPr>
              <w:t>ООО «ЭКВУС»</w:t>
            </w:r>
          </w:p>
          <w:p w:rsidR="0038436B" w:rsidRDefault="0038436B">
            <w:pPr>
              <w:jc w:val="both"/>
              <w:rPr>
                <w:rFonts w:ascii="Arial" w:hAnsi="Arial" w:cs="Arial"/>
                <w:sz w:val="24"/>
                <w:szCs w:val="24"/>
              </w:rPr>
            </w:pPr>
          </w:p>
          <w:p w:rsidR="0038436B" w:rsidRDefault="0038436B">
            <w:pPr>
              <w:jc w:val="both"/>
              <w:rPr>
                <w:rFonts w:ascii="Arial" w:hAnsi="Arial" w:cs="Arial"/>
                <w:sz w:val="24"/>
                <w:szCs w:val="24"/>
              </w:rPr>
            </w:pPr>
          </w:p>
          <w:p w:rsidR="00AC3CB0" w:rsidRDefault="00AC3CB0">
            <w:pPr>
              <w:jc w:val="both"/>
              <w:rPr>
                <w:rFonts w:ascii="Arial" w:hAnsi="Arial" w:cs="Arial"/>
                <w:sz w:val="24"/>
                <w:szCs w:val="24"/>
              </w:rPr>
            </w:pPr>
            <w:r>
              <w:rPr>
                <w:rFonts w:ascii="Arial" w:hAnsi="Arial" w:cs="Arial"/>
                <w:sz w:val="24"/>
                <w:szCs w:val="24"/>
              </w:rPr>
              <w:t xml:space="preserve">________________ </w:t>
            </w:r>
            <w:r>
              <w:rPr>
                <w:rFonts w:ascii="Arial" w:hAnsi="Arial" w:cs="Arial"/>
                <w:b/>
                <w:sz w:val="24"/>
                <w:szCs w:val="24"/>
              </w:rPr>
              <w:t>А.В. Молокович</w:t>
            </w:r>
          </w:p>
        </w:tc>
      </w:tr>
    </w:tbl>
    <w:p w:rsidR="00AC3CB0" w:rsidRDefault="00AC3CB0" w:rsidP="00AC3CB0">
      <w:pPr>
        <w:rPr>
          <w:b/>
          <w:sz w:val="24"/>
        </w:rPr>
      </w:pPr>
    </w:p>
    <w:p w:rsidR="00C7585E" w:rsidRDefault="00C7585E"/>
    <w:sectPr w:rsidR="00C75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53577F"/>
    <w:multiLevelType w:val="hybridMultilevel"/>
    <w:tmpl w:val="88BC20F4"/>
    <w:lvl w:ilvl="0" w:tplc="B4B88A8C">
      <w:start w:val="1"/>
      <w:numFmt w:val="decimal"/>
      <w:lvlText w:val="%1."/>
      <w:lvlJc w:val="left"/>
      <w:pPr>
        <w:ind w:left="389" w:hanging="360"/>
      </w:pPr>
    </w:lvl>
    <w:lvl w:ilvl="1" w:tplc="04190019">
      <w:start w:val="1"/>
      <w:numFmt w:val="lowerLetter"/>
      <w:lvlText w:val="%2."/>
      <w:lvlJc w:val="left"/>
      <w:pPr>
        <w:ind w:left="1109" w:hanging="360"/>
      </w:pPr>
    </w:lvl>
    <w:lvl w:ilvl="2" w:tplc="0419001B">
      <w:start w:val="1"/>
      <w:numFmt w:val="lowerRoman"/>
      <w:lvlText w:val="%3."/>
      <w:lvlJc w:val="right"/>
      <w:pPr>
        <w:ind w:left="1829" w:hanging="180"/>
      </w:pPr>
    </w:lvl>
    <w:lvl w:ilvl="3" w:tplc="0419000F">
      <w:start w:val="1"/>
      <w:numFmt w:val="decimal"/>
      <w:lvlText w:val="%4."/>
      <w:lvlJc w:val="left"/>
      <w:pPr>
        <w:ind w:left="2549" w:hanging="360"/>
      </w:pPr>
    </w:lvl>
    <w:lvl w:ilvl="4" w:tplc="04190019">
      <w:start w:val="1"/>
      <w:numFmt w:val="lowerLetter"/>
      <w:lvlText w:val="%5."/>
      <w:lvlJc w:val="left"/>
      <w:pPr>
        <w:ind w:left="3269" w:hanging="360"/>
      </w:pPr>
    </w:lvl>
    <w:lvl w:ilvl="5" w:tplc="0419001B">
      <w:start w:val="1"/>
      <w:numFmt w:val="lowerRoman"/>
      <w:lvlText w:val="%6."/>
      <w:lvlJc w:val="right"/>
      <w:pPr>
        <w:ind w:left="3989" w:hanging="180"/>
      </w:pPr>
    </w:lvl>
    <w:lvl w:ilvl="6" w:tplc="0419000F">
      <w:start w:val="1"/>
      <w:numFmt w:val="decimal"/>
      <w:lvlText w:val="%7."/>
      <w:lvlJc w:val="left"/>
      <w:pPr>
        <w:ind w:left="4709" w:hanging="360"/>
      </w:pPr>
    </w:lvl>
    <w:lvl w:ilvl="7" w:tplc="04190019">
      <w:start w:val="1"/>
      <w:numFmt w:val="lowerLetter"/>
      <w:lvlText w:val="%8."/>
      <w:lvlJc w:val="left"/>
      <w:pPr>
        <w:ind w:left="5429" w:hanging="360"/>
      </w:pPr>
    </w:lvl>
    <w:lvl w:ilvl="8" w:tplc="0419001B">
      <w:start w:val="1"/>
      <w:numFmt w:val="lowerRoman"/>
      <w:lvlText w:val="%9."/>
      <w:lvlJc w:val="right"/>
      <w:pPr>
        <w:ind w:left="6149" w:hanging="180"/>
      </w:pPr>
    </w:lvl>
  </w:abstractNum>
  <w:abstractNum w:abstractNumId="1">
    <w:nsid w:val="7B374AAD"/>
    <w:multiLevelType w:val="multilevel"/>
    <w:tmpl w:val="43FA404A"/>
    <w:lvl w:ilvl="0">
      <w:start w:val="7"/>
      <w:numFmt w:val="decimal"/>
      <w:lvlText w:val="%1"/>
      <w:lvlJc w:val="left"/>
      <w:pPr>
        <w:ind w:left="360" w:hanging="360"/>
      </w:pPr>
    </w:lvl>
    <w:lvl w:ilvl="1">
      <w:start w:val="3"/>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B0"/>
    <w:rsid w:val="00035F38"/>
    <w:rsid w:val="002508BA"/>
    <w:rsid w:val="0038436B"/>
    <w:rsid w:val="004B0BEE"/>
    <w:rsid w:val="0051565B"/>
    <w:rsid w:val="00AC3CB0"/>
    <w:rsid w:val="00C7585E"/>
    <w:rsid w:val="00E52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B0"/>
    <w:pPr>
      <w:spacing w:after="0" w:line="240" w:lineRule="auto"/>
    </w:pPr>
    <w:rPr>
      <w:rFonts w:ascii="Times" w:eastAsia="Times New Roman" w:hAnsi="Times" w:cs="Times New Roman"/>
      <w:sz w:val="20"/>
      <w:szCs w:val="20"/>
      <w:lang w:eastAsia="ru-RU"/>
    </w:rPr>
  </w:style>
  <w:style w:type="paragraph" w:styleId="1">
    <w:name w:val="heading 1"/>
    <w:basedOn w:val="a"/>
    <w:next w:val="a"/>
    <w:link w:val="10"/>
    <w:qFormat/>
    <w:rsid w:val="00AC3CB0"/>
    <w:pPr>
      <w:keepNext/>
      <w:jc w:val="righ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CB0"/>
    <w:rPr>
      <w:rFonts w:ascii="Times" w:eastAsia="Times New Roman" w:hAnsi="Times" w:cs="Times New Roman"/>
      <w:b/>
      <w:sz w:val="24"/>
      <w:szCs w:val="20"/>
      <w:lang w:eastAsia="ru-RU"/>
    </w:rPr>
  </w:style>
  <w:style w:type="paragraph" w:customStyle="1" w:styleId="Style12">
    <w:name w:val="Style12"/>
    <w:basedOn w:val="a"/>
    <w:rsid w:val="00AC3CB0"/>
    <w:pPr>
      <w:widowControl w:val="0"/>
      <w:suppressAutoHyphens/>
      <w:autoSpaceDE w:val="0"/>
      <w:spacing w:line="228" w:lineRule="exact"/>
      <w:ind w:firstLine="252"/>
    </w:pPr>
    <w:rPr>
      <w:rFonts w:ascii="Times New Roman" w:hAnsi="Times New Roman"/>
      <w:sz w:val="24"/>
      <w:szCs w:val="24"/>
      <w:lang w:eastAsia="ar-SA"/>
    </w:rPr>
  </w:style>
  <w:style w:type="paragraph" w:customStyle="1" w:styleId="Style14">
    <w:name w:val="Style14"/>
    <w:basedOn w:val="a"/>
    <w:rsid w:val="00AC3CB0"/>
    <w:pPr>
      <w:widowControl w:val="0"/>
      <w:suppressAutoHyphens/>
      <w:autoSpaceDE w:val="0"/>
    </w:pPr>
    <w:rPr>
      <w:rFonts w:ascii="Times New Roman" w:hAnsi="Times New Roman"/>
      <w:sz w:val="24"/>
      <w:szCs w:val="24"/>
      <w:lang w:eastAsia="ar-SA"/>
    </w:rPr>
  </w:style>
  <w:style w:type="paragraph" w:customStyle="1" w:styleId="Default">
    <w:name w:val="Default"/>
    <w:rsid w:val="00AC3C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6">
    <w:name w:val="Font Style16"/>
    <w:rsid w:val="00AC3CB0"/>
    <w:rPr>
      <w:rFonts w:ascii="Times New Roman" w:hAnsi="Times New Roman" w:cs="Times New Roman" w:hint="default"/>
      <w:sz w:val="20"/>
      <w:szCs w:val="20"/>
    </w:rPr>
  </w:style>
  <w:style w:type="character" w:customStyle="1" w:styleId="FontStyle18">
    <w:name w:val="Font Style18"/>
    <w:rsid w:val="00AC3CB0"/>
    <w:rPr>
      <w:rFonts w:ascii="Times New Roman" w:hAnsi="Times New Roman" w:cs="Times New Roman" w:hint="default"/>
      <w:b/>
      <w:bCs/>
      <w:sz w:val="16"/>
      <w:szCs w:val="16"/>
    </w:rPr>
  </w:style>
  <w:style w:type="character" w:customStyle="1" w:styleId="3">
    <w:name w:val="Основной текст3"/>
    <w:rsid w:val="00AC3CB0"/>
    <w:rPr>
      <w:rFonts w:ascii="Arial" w:eastAsia="Arial" w:hAnsi="Arial" w:cs="Arial" w:hint="default"/>
      <w:b w:val="0"/>
      <w:bCs w:val="0"/>
      <w:i w:val="0"/>
      <w:iCs w:val="0"/>
      <w:smallCaps w:val="0"/>
      <w:strike w:val="0"/>
      <w:dstrike w:val="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CB0"/>
    <w:pPr>
      <w:spacing w:after="0" w:line="240" w:lineRule="auto"/>
    </w:pPr>
    <w:rPr>
      <w:rFonts w:ascii="Times" w:eastAsia="Times New Roman" w:hAnsi="Times" w:cs="Times New Roman"/>
      <w:sz w:val="20"/>
      <w:szCs w:val="20"/>
      <w:lang w:eastAsia="ru-RU"/>
    </w:rPr>
  </w:style>
  <w:style w:type="paragraph" w:styleId="1">
    <w:name w:val="heading 1"/>
    <w:basedOn w:val="a"/>
    <w:next w:val="a"/>
    <w:link w:val="10"/>
    <w:qFormat/>
    <w:rsid w:val="00AC3CB0"/>
    <w:pPr>
      <w:keepNext/>
      <w:jc w:val="right"/>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3CB0"/>
    <w:rPr>
      <w:rFonts w:ascii="Times" w:eastAsia="Times New Roman" w:hAnsi="Times" w:cs="Times New Roman"/>
      <w:b/>
      <w:sz w:val="24"/>
      <w:szCs w:val="20"/>
      <w:lang w:eastAsia="ru-RU"/>
    </w:rPr>
  </w:style>
  <w:style w:type="paragraph" w:customStyle="1" w:styleId="Style12">
    <w:name w:val="Style12"/>
    <w:basedOn w:val="a"/>
    <w:rsid w:val="00AC3CB0"/>
    <w:pPr>
      <w:widowControl w:val="0"/>
      <w:suppressAutoHyphens/>
      <w:autoSpaceDE w:val="0"/>
      <w:spacing w:line="228" w:lineRule="exact"/>
      <w:ind w:firstLine="252"/>
    </w:pPr>
    <w:rPr>
      <w:rFonts w:ascii="Times New Roman" w:hAnsi="Times New Roman"/>
      <w:sz w:val="24"/>
      <w:szCs w:val="24"/>
      <w:lang w:eastAsia="ar-SA"/>
    </w:rPr>
  </w:style>
  <w:style w:type="paragraph" w:customStyle="1" w:styleId="Style14">
    <w:name w:val="Style14"/>
    <w:basedOn w:val="a"/>
    <w:rsid w:val="00AC3CB0"/>
    <w:pPr>
      <w:widowControl w:val="0"/>
      <w:suppressAutoHyphens/>
      <w:autoSpaceDE w:val="0"/>
    </w:pPr>
    <w:rPr>
      <w:rFonts w:ascii="Times New Roman" w:hAnsi="Times New Roman"/>
      <w:sz w:val="24"/>
      <w:szCs w:val="24"/>
      <w:lang w:eastAsia="ar-SA"/>
    </w:rPr>
  </w:style>
  <w:style w:type="paragraph" w:customStyle="1" w:styleId="Default">
    <w:name w:val="Default"/>
    <w:rsid w:val="00AC3CB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6">
    <w:name w:val="Font Style16"/>
    <w:rsid w:val="00AC3CB0"/>
    <w:rPr>
      <w:rFonts w:ascii="Times New Roman" w:hAnsi="Times New Roman" w:cs="Times New Roman" w:hint="default"/>
      <w:sz w:val="20"/>
      <w:szCs w:val="20"/>
    </w:rPr>
  </w:style>
  <w:style w:type="character" w:customStyle="1" w:styleId="FontStyle18">
    <w:name w:val="Font Style18"/>
    <w:rsid w:val="00AC3CB0"/>
    <w:rPr>
      <w:rFonts w:ascii="Times New Roman" w:hAnsi="Times New Roman" w:cs="Times New Roman" w:hint="default"/>
      <w:b/>
      <w:bCs/>
      <w:sz w:val="16"/>
      <w:szCs w:val="16"/>
    </w:rPr>
  </w:style>
  <w:style w:type="character" w:customStyle="1" w:styleId="3">
    <w:name w:val="Основной текст3"/>
    <w:rsid w:val="00AC3CB0"/>
    <w:rPr>
      <w:rFonts w:ascii="Arial" w:eastAsia="Arial" w:hAnsi="Arial" w:cs="Arial" w:hint="default"/>
      <w:b w:val="0"/>
      <w:bCs w:val="0"/>
      <w:i w:val="0"/>
      <w:iCs w:val="0"/>
      <w:smallCaps w:val="0"/>
      <w:strike w:val="0"/>
      <w:dstrike w:val="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1023</Words>
  <Characters>5835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RDP1</dc:creator>
  <cp:keywords/>
  <dc:description/>
  <cp:lastModifiedBy>Bux</cp:lastModifiedBy>
  <cp:revision>6</cp:revision>
  <dcterms:created xsi:type="dcterms:W3CDTF">2019-04-02T10:39:00Z</dcterms:created>
  <dcterms:modified xsi:type="dcterms:W3CDTF">2019-04-02T12:42:00Z</dcterms:modified>
</cp:coreProperties>
</file>